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34F1" w14:textId="4D38A9F9" w:rsidR="008210E8" w:rsidRPr="00CD5546" w:rsidRDefault="00293A2E" w:rsidP="00B66A73">
      <w:pPr>
        <w:tabs>
          <w:tab w:val="left" w:pos="600"/>
          <w:tab w:val="left" w:pos="1200"/>
          <w:tab w:val="left" w:pos="1800"/>
          <w:tab w:val="left" w:pos="4800"/>
          <w:tab w:val="left" w:pos="7080"/>
          <w:tab w:val="left" w:pos="8280"/>
          <w:tab w:val="right" w:pos="9720"/>
        </w:tabs>
        <w:jc w:val="center"/>
        <w:outlineLvl w:val="0"/>
        <w:rPr>
          <w:rFonts w:ascii="Arial" w:hAnsi="Arial" w:cs="Arial"/>
          <w:b/>
          <w:sz w:val="20"/>
        </w:rPr>
      </w:pPr>
      <w:r w:rsidRPr="00CD5546">
        <w:rPr>
          <w:rFonts w:ascii="Arial" w:hAnsi="Arial" w:cs="Arial"/>
          <w:b/>
          <w:sz w:val="20"/>
        </w:rPr>
        <w:t>SERVICE</w:t>
      </w:r>
      <w:r w:rsidR="00CA7C25" w:rsidRPr="00CD5546">
        <w:rPr>
          <w:rFonts w:ascii="Arial" w:hAnsi="Arial" w:cs="Arial"/>
          <w:b/>
          <w:sz w:val="20"/>
        </w:rPr>
        <w:t xml:space="preserve"> </w:t>
      </w:r>
      <w:r w:rsidR="00CD0D68" w:rsidRPr="00CD5546">
        <w:rPr>
          <w:rFonts w:ascii="Arial" w:hAnsi="Arial" w:cs="Arial"/>
          <w:b/>
          <w:sz w:val="20"/>
        </w:rPr>
        <w:t xml:space="preserve">PROVIDER </w:t>
      </w:r>
      <w:r w:rsidR="00CA7C25" w:rsidRPr="00CD5546">
        <w:rPr>
          <w:rFonts w:ascii="Arial" w:hAnsi="Arial" w:cs="Arial"/>
          <w:b/>
          <w:sz w:val="20"/>
        </w:rPr>
        <w:t>AGREEMENT</w:t>
      </w:r>
    </w:p>
    <w:p w14:paraId="7289FB93" w14:textId="77777777" w:rsidR="0092716A" w:rsidRPr="00CD5546" w:rsidRDefault="0092716A" w:rsidP="008210E8">
      <w:pPr>
        <w:tabs>
          <w:tab w:val="left" w:pos="600"/>
          <w:tab w:val="left" w:pos="1200"/>
          <w:tab w:val="left" w:pos="1800"/>
          <w:tab w:val="left" w:pos="4800"/>
          <w:tab w:val="left" w:pos="7080"/>
          <w:tab w:val="left" w:pos="8280"/>
          <w:tab w:val="right" w:pos="9720"/>
        </w:tabs>
        <w:jc w:val="center"/>
        <w:rPr>
          <w:rFonts w:ascii="Arial" w:hAnsi="Arial" w:cs="Arial"/>
          <w:b/>
          <w:sz w:val="20"/>
        </w:rPr>
      </w:pPr>
    </w:p>
    <w:p w14:paraId="3631E477" w14:textId="77777777" w:rsidR="00E32F45" w:rsidRDefault="00E32F45" w:rsidP="00ED2A6D">
      <w:pPr>
        <w:jc w:val="both"/>
        <w:rPr>
          <w:rFonts w:ascii="Arial" w:hAnsi="Arial" w:cs="Arial"/>
          <w:b/>
          <w:sz w:val="20"/>
        </w:rPr>
      </w:pPr>
    </w:p>
    <w:p w14:paraId="32852F30" w14:textId="7D658D5E" w:rsidR="00ED2A6D" w:rsidRPr="007070BF" w:rsidRDefault="00715938" w:rsidP="00ED2A6D">
      <w:pPr>
        <w:jc w:val="both"/>
        <w:rPr>
          <w:rFonts w:ascii="Arial" w:hAnsi="Arial" w:cs="Arial"/>
          <w:b/>
          <w:sz w:val="20"/>
        </w:rPr>
      </w:pPr>
      <w:r w:rsidRPr="00CD5546">
        <w:rPr>
          <w:rFonts w:ascii="Arial" w:hAnsi="Arial" w:cs="Arial"/>
          <w:b/>
          <w:sz w:val="20"/>
        </w:rPr>
        <w:t>Vendee</w:t>
      </w:r>
      <w:r w:rsidR="00CA7C25" w:rsidRPr="00CD5546">
        <w:rPr>
          <w:rFonts w:ascii="Arial" w:hAnsi="Arial" w:cs="Arial"/>
          <w:b/>
          <w:sz w:val="20"/>
        </w:rPr>
        <w:t>:</w:t>
      </w:r>
      <w:r w:rsidR="00ED2A6D" w:rsidRPr="00CD5546">
        <w:rPr>
          <w:rFonts w:ascii="Arial" w:hAnsi="Arial" w:cs="Arial"/>
          <w:b/>
          <w:sz w:val="20"/>
        </w:rPr>
        <w:tab/>
      </w:r>
      <w:r w:rsidR="001502E0" w:rsidRPr="007070BF">
        <w:rPr>
          <w:rFonts w:ascii="Arial" w:hAnsi="Arial" w:cs="Arial"/>
          <w:b/>
          <w:sz w:val="20"/>
        </w:rPr>
        <w:t>PIKE INDUSTRIES, INC.</w:t>
      </w:r>
      <w:r w:rsidR="00042CCD" w:rsidRPr="007070BF">
        <w:rPr>
          <w:rFonts w:ascii="Arial" w:hAnsi="Arial" w:cs="Arial"/>
          <w:b/>
          <w:sz w:val="20"/>
        </w:rPr>
        <w:t>/REDIMIX COMPANIES</w:t>
      </w:r>
    </w:p>
    <w:p w14:paraId="3A7016C9" w14:textId="4FB709BF" w:rsidR="00ED2A6D" w:rsidRPr="007070BF" w:rsidRDefault="001502E0" w:rsidP="00ED2A6D">
      <w:pPr>
        <w:ind w:left="720" w:firstLine="720"/>
        <w:jc w:val="both"/>
        <w:rPr>
          <w:rFonts w:ascii="Arial" w:hAnsi="Arial" w:cs="Arial"/>
          <w:b/>
          <w:sz w:val="20"/>
        </w:rPr>
      </w:pPr>
      <w:r w:rsidRPr="007070BF">
        <w:rPr>
          <w:rFonts w:ascii="Arial" w:hAnsi="Arial" w:cs="Arial"/>
          <w:b/>
          <w:sz w:val="20"/>
        </w:rPr>
        <w:t>3 EASTGATE PARK ROAD</w:t>
      </w:r>
    </w:p>
    <w:p w14:paraId="7926E865" w14:textId="55B65A61" w:rsidR="00ED2A6D" w:rsidRPr="007070BF" w:rsidRDefault="001502E0" w:rsidP="00ED2A6D">
      <w:pPr>
        <w:ind w:left="720" w:firstLine="720"/>
        <w:jc w:val="both"/>
        <w:rPr>
          <w:rFonts w:ascii="Arial" w:hAnsi="Arial" w:cs="Arial"/>
          <w:b/>
          <w:sz w:val="20"/>
        </w:rPr>
      </w:pPr>
      <w:r w:rsidRPr="007070BF">
        <w:rPr>
          <w:rFonts w:ascii="Arial" w:hAnsi="Arial" w:cs="Arial"/>
          <w:b/>
          <w:sz w:val="20"/>
        </w:rPr>
        <w:t>BELMONT, NH 03220</w:t>
      </w:r>
    </w:p>
    <w:p w14:paraId="64AE608D" w14:textId="11642E21" w:rsidR="00ED2A6D" w:rsidRPr="00CD5546" w:rsidRDefault="001502E0" w:rsidP="00ED2A6D">
      <w:pPr>
        <w:ind w:left="720" w:firstLine="720"/>
        <w:jc w:val="both"/>
        <w:rPr>
          <w:rFonts w:ascii="Arial" w:hAnsi="Arial" w:cs="Arial"/>
          <w:b/>
          <w:sz w:val="20"/>
          <w:highlight w:val="yellow"/>
        </w:rPr>
      </w:pPr>
      <w:r w:rsidRPr="007070BF">
        <w:rPr>
          <w:rFonts w:ascii="Arial" w:hAnsi="Arial" w:cs="Arial"/>
          <w:b/>
          <w:sz w:val="20"/>
        </w:rPr>
        <w:t>1-800-283-7453</w:t>
      </w:r>
    </w:p>
    <w:p w14:paraId="6431D0C4" w14:textId="77777777" w:rsidR="008045D7" w:rsidRPr="00CD5546" w:rsidRDefault="008045D7" w:rsidP="00ED2A6D">
      <w:pPr>
        <w:jc w:val="both"/>
        <w:rPr>
          <w:rFonts w:ascii="Arial" w:hAnsi="Arial" w:cs="Arial"/>
          <w:sz w:val="20"/>
        </w:rPr>
      </w:pPr>
    </w:p>
    <w:p w14:paraId="0125216C" w14:textId="77777777" w:rsidR="00E32F45" w:rsidRDefault="00E32F45" w:rsidP="00ED2A6D">
      <w:pPr>
        <w:jc w:val="both"/>
        <w:rPr>
          <w:rFonts w:ascii="Arial" w:hAnsi="Arial" w:cs="Arial"/>
          <w:b/>
          <w:sz w:val="20"/>
        </w:rPr>
      </w:pPr>
    </w:p>
    <w:p w14:paraId="6F9A56A2" w14:textId="33167F79" w:rsidR="00ED2A6D" w:rsidRPr="00CD5546" w:rsidRDefault="00715938" w:rsidP="00ED2A6D">
      <w:pPr>
        <w:jc w:val="both"/>
        <w:rPr>
          <w:rFonts w:ascii="Arial" w:hAnsi="Arial" w:cs="Arial"/>
          <w:b/>
          <w:sz w:val="20"/>
          <w:highlight w:val="yellow"/>
        </w:rPr>
      </w:pPr>
      <w:r w:rsidRPr="00CD5546">
        <w:rPr>
          <w:rFonts w:ascii="Arial" w:hAnsi="Arial" w:cs="Arial"/>
          <w:b/>
          <w:sz w:val="20"/>
        </w:rPr>
        <w:t>Vendor</w:t>
      </w:r>
      <w:r w:rsidR="00CA7C25" w:rsidRPr="00CD5546">
        <w:rPr>
          <w:rFonts w:ascii="Arial" w:hAnsi="Arial" w:cs="Arial"/>
          <w:b/>
          <w:sz w:val="20"/>
        </w:rPr>
        <w:t>:</w:t>
      </w:r>
      <w:r w:rsidRPr="00CD5546">
        <w:rPr>
          <w:rFonts w:ascii="Arial" w:hAnsi="Arial" w:cs="Arial"/>
          <w:b/>
          <w:sz w:val="20"/>
        </w:rPr>
        <w:tab/>
      </w:r>
      <w:r w:rsidR="00ED2A6D" w:rsidRPr="00CD5546">
        <w:rPr>
          <w:rFonts w:ascii="Arial" w:hAnsi="Arial" w:cs="Arial"/>
          <w:b/>
          <w:sz w:val="20"/>
        </w:rPr>
        <w:t>[</w:t>
      </w:r>
      <w:r w:rsidR="00ED2A6D" w:rsidRPr="00CD5546">
        <w:rPr>
          <w:rFonts w:ascii="Arial" w:hAnsi="Arial" w:cs="Arial"/>
          <w:b/>
          <w:sz w:val="20"/>
          <w:highlight w:val="yellow"/>
        </w:rPr>
        <w:t>Vendor Name</w:t>
      </w:r>
      <w:r w:rsidR="00ED2A6D" w:rsidRPr="00CD5546">
        <w:rPr>
          <w:rFonts w:ascii="Arial" w:hAnsi="Arial" w:cs="Arial"/>
          <w:b/>
          <w:sz w:val="20"/>
        </w:rPr>
        <w:t>]</w:t>
      </w:r>
    </w:p>
    <w:p w14:paraId="0EFA67FC" w14:textId="77777777" w:rsidR="00ED2A6D" w:rsidRPr="00CD5546" w:rsidRDefault="00ED2A6D" w:rsidP="00ED2A6D">
      <w:pPr>
        <w:ind w:left="720" w:firstLine="720"/>
        <w:jc w:val="both"/>
        <w:rPr>
          <w:rFonts w:ascii="Arial" w:hAnsi="Arial" w:cs="Arial"/>
          <w:b/>
          <w:sz w:val="20"/>
          <w:highlight w:val="yellow"/>
        </w:rPr>
      </w:pPr>
      <w:r w:rsidRPr="00CD5546">
        <w:rPr>
          <w:rFonts w:ascii="Arial" w:hAnsi="Arial" w:cs="Arial"/>
          <w:b/>
          <w:sz w:val="20"/>
          <w:highlight w:val="yellow"/>
        </w:rPr>
        <w:t>[Vendor Address]</w:t>
      </w:r>
    </w:p>
    <w:p w14:paraId="3773EE03" w14:textId="77777777" w:rsidR="00ED2A6D" w:rsidRPr="00CD5546" w:rsidRDefault="00ED2A6D" w:rsidP="00ED2A6D">
      <w:pPr>
        <w:ind w:left="720" w:firstLine="720"/>
        <w:jc w:val="both"/>
        <w:rPr>
          <w:rFonts w:ascii="Arial" w:hAnsi="Arial" w:cs="Arial"/>
          <w:b/>
          <w:sz w:val="20"/>
          <w:highlight w:val="yellow"/>
        </w:rPr>
      </w:pPr>
      <w:r w:rsidRPr="00CD5546">
        <w:rPr>
          <w:rFonts w:ascii="Arial" w:hAnsi="Arial" w:cs="Arial"/>
          <w:b/>
          <w:sz w:val="20"/>
          <w:highlight w:val="yellow"/>
        </w:rPr>
        <w:t>[Vendor Address]</w:t>
      </w:r>
    </w:p>
    <w:p w14:paraId="757EBD28" w14:textId="77777777" w:rsidR="00ED2A6D" w:rsidRPr="00CD5546" w:rsidRDefault="00ED2A6D" w:rsidP="00ED2A6D">
      <w:pPr>
        <w:ind w:left="720" w:firstLine="720"/>
        <w:jc w:val="both"/>
        <w:rPr>
          <w:rFonts w:ascii="Arial" w:hAnsi="Arial" w:cs="Arial"/>
          <w:b/>
          <w:sz w:val="20"/>
          <w:highlight w:val="yellow"/>
        </w:rPr>
      </w:pPr>
      <w:r w:rsidRPr="00CD5546">
        <w:rPr>
          <w:rFonts w:ascii="Arial" w:hAnsi="Arial" w:cs="Arial"/>
          <w:b/>
          <w:sz w:val="20"/>
          <w:highlight w:val="yellow"/>
        </w:rPr>
        <w:t>[Phone]</w:t>
      </w:r>
    </w:p>
    <w:p w14:paraId="1A2BA018" w14:textId="22AD66A9" w:rsidR="00ED2A6D" w:rsidRPr="00CD5546" w:rsidRDefault="00ED2A6D" w:rsidP="00ED2A6D">
      <w:pPr>
        <w:ind w:left="720" w:firstLine="720"/>
        <w:jc w:val="both"/>
        <w:rPr>
          <w:rFonts w:ascii="Arial" w:hAnsi="Arial" w:cs="Arial"/>
          <w:b/>
          <w:sz w:val="20"/>
        </w:rPr>
      </w:pPr>
      <w:r w:rsidRPr="00CD5546">
        <w:rPr>
          <w:rFonts w:ascii="Arial" w:hAnsi="Arial" w:cs="Arial"/>
          <w:b/>
          <w:sz w:val="20"/>
          <w:highlight w:val="yellow"/>
        </w:rPr>
        <w:t>Tax Identification Number:</w:t>
      </w:r>
      <w:r w:rsidR="001502E0">
        <w:rPr>
          <w:rFonts w:ascii="Arial" w:hAnsi="Arial" w:cs="Arial"/>
          <w:b/>
          <w:sz w:val="20"/>
        </w:rPr>
        <w:t xml:space="preserve"> ___________________________</w:t>
      </w:r>
    </w:p>
    <w:p w14:paraId="16A9763D" w14:textId="77777777" w:rsidR="00866A6B" w:rsidRPr="00CD5546" w:rsidRDefault="00866A6B" w:rsidP="00ED2A6D">
      <w:pPr>
        <w:ind w:left="720" w:firstLine="720"/>
        <w:jc w:val="both"/>
        <w:rPr>
          <w:rFonts w:ascii="Arial" w:hAnsi="Arial" w:cs="Arial"/>
          <w:sz w:val="20"/>
        </w:rPr>
      </w:pPr>
    </w:p>
    <w:p w14:paraId="7177ED68" w14:textId="77777777" w:rsidR="00DC5FBD" w:rsidRDefault="008B3260" w:rsidP="000949FA">
      <w:pPr>
        <w:jc w:val="both"/>
        <w:rPr>
          <w:rFonts w:ascii="Arial" w:hAnsi="Arial" w:cs="Arial"/>
          <w:sz w:val="20"/>
        </w:rPr>
      </w:pPr>
      <w:r w:rsidRPr="00CD5546">
        <w:rPr>
          <w:rFonts w:ascii="Arial" w:hAnsi="Arial" w:cs="Arial"/>
          <w:sz w:val="20"/>
        </w:rPr>
        <w:tab/>
      </w:r>
    </w:p>
    <w:p w14:paraId="22400010" w14:textId="77777777" w:rsidR="00DC5FBD" w:rsidRDefault="00DC5FBD" w:rsidP="000949FA">
      <w:pPr>
        <w:jc w:val="both"/>
        <w:rPr>
          <w:rFonts w:ascii="Arial" w:hAnsi="Arial" w:cs="Arial"/>
          <w:sz w:val="20"/>
        </w:rPr>
      </w:pPr>
    </w:p>
    <w:p w14:paraId="7E29BA81" w14:textId="1BD5ECC1" w:rsidR="005B7AB4" w:rsidRPr="00CD5546" w:rsidRDefault="00DC5FBD" w:rsidP="000949FA">
      <w:pPr>
        <w:jc w:val="both"/>
        <w:rPr>
          <w:rFonts w:ascii="Arial" w:hAnsi="Arial" w:cs="Arial"/>
          <w:sz w:val="20"/>
        </w:rPr>
      </w:pPr>
      <w:r>
        <w:rPr>
          <w:rFonts w:ascii="Arial" w:hAnsi="Arial" w:cs="Arial"/>
          <w:sz w:val="20"/>
        </w:rPr>
        <w:tab/>
      </w:r>
      <w:r w:rsidR="000949FA" w:rsidRPr="00CD5546">
        <w:rPr>
          <w:rFonts w:ascii="Arial" w:hAnsi="Arial" w:cs="Arial"/>
          <w:sz w:val="20"/>
        </w:rPr>
        <w:t xml:space="preserve">From time to time, Vendee may contract with Vendor to supply labor, </w:t>
      </w:r>
      <w:r w:rsidR="00B90828">
        <w:rPr>
          <w:rFonts w:ascii="Arial" w:hAnsi="Arial" w:cs="Arial"/>
          <w:sz w:val="20"/>
        </w:rPr>
        <w:t>materials</w:t>
      </w:r>
      <w:r w:rsidR="000949FA" w:rsidRPr="00CD5546">
        <w:rPr>
          <w:rFonts w:ascii="Arial" w:hAnsi="Arial" w:cs="Arial"/>
          <w:sz w:val="20"/>
        </w:rPr>
        <w:t xml:space="preserve">, and/or </w:t>
      </w:r>
      <w:r w:rsidR="00B90828">
        <w:rPr>
          <w:rFonts w:ascii="Arial" w:hAnsi="Arial" w:cs="Arial"/>
          <w:sz w:val="20"/>
        </w:rPr>
        <w:t>services</w:t>
      </w:r>
      <w:r w:rsidR="000949FA" w:rsidRPr="00CD5546">
        <w:rPr>
          <w:rFonts w:ascii="Arial" w:hAnsi="Arial" w:cs="Arial"/>
          <w:sz w:val="20"/>
        </w:rPr>
        <w:t xml:space="preserve"> </w:t>
      </w:r>
      <w:r w:rsidR="005B7AB4" w:rsidRPr="00CD5546">
        <w:rPr>
          <w:rFonts w:ascii="Arial" w:hAnsi="Arial" w:cs="Arial"/>
          <w:sz w:val="20"/>
        </w:rPr>
        <w:t xml:space="preserve">(“Work”) </w:t>
      </w:r>
      <w:r w:rsidR="000949FA" w:rsidRPr="00CD5546">
        <w:rPr>
          <w:rFonts w:ascii="Arial" w:hAnsi="Arial" w:cs="Arial"/>
          <w:sz w:val="20"/>
        </w:rPr>
        <w:t xml:space="preserve">to Vendee’s facilities or projects. </w:t>
      </w:r>
      <w:r w:rsidR="00042CCD" w:rsidRPr="00CD5546">
        <w:rPr>
          <w:rFonts w:ascii="Arial" w:hAnsi="Arial" w:cs="Arial"/>
          <w:sz w:val="20"/>
        </w:rPr>
        <w:t>To</w:t>
      </w:r>
      <w:r w:rsidR="00826635" w:rsidRPr="00CD5546">
        <w:rPr>
          <w:rFonts w:ascii="Arial" w:hAnsi="Arial" w:cs="Arial"/>
          <w:sz w:val="20"/>
        </w:rPr>
        <w:t xml:space="preserve"> facilitate the completion of the Work, </w:t>
      </w:r>
      <w:r w:rsidR="000949FA" w:rsidRPr="00CD5546">
        <w:rPr>
          <w:rFonts w:ascii="Arial" w:hAnsi="Arial" w:cs="Arial"/>
          <w:sz w:val="20"/>
        </w:rPr>
        <w:t xml:space="preserve">the parties agree that </w:t>
      </w:r>
      <w:r w:rsidR="00826635" w:rsidRPr="00CD5546">
        <w:rPr>
          <w:rFonts w:ascii="Arial" w:hAnsi="Arial" w:cs="Arial"/>
          <w:sz w:val="20"/>
        </w:rPr>
        <w:t xml:space="preserve">the terms of </w:t>
      </w:r>
      <w:r w:rsidR="000949FA" w:rsidRPr="00CD5546">
        <w:rPr>
          <w:rFonts w:ascii="Arial" w:hAnsi="Arial" w:cs="Arial"/>
          <w:sz w:val="20"/>
        </w:rPr>
        <w:t xml:space="preserve">this </w:t>
      </w:r>
      <w:r w:rsidR="00BD3540" w:rsidRPr="00CD5546">
        <w:rPr>
          <w:rFonts w:ascii="Arial" w:hAnsi="Arial" w:cs="Arial"/>
          <w:sz w:val="20"/>
        </w:rPr>
        <w:t xml:space="preserve">Service </w:t>
      </w:r>
      <w:r w:rsidR="00CD0D68" w:rsidRPr="00CD5546">
        <w:rPr>
          <w:rFonts w:ascii="Arial" w:hAnsi="Arial" w:cs="Arial"/>
          <w:sz w:val="20"/>
        </w:rPr>
        <w:t xml:space="preserve">Provider </w:t>
      </w:r>
      <w:r w:rsidR="00BD3540" w:rsidRPr="00CD5546">
        <w:rPr>
          <w:rFonts w:ascii="Arial" w:hAnsi="Arial" w:cs="Arial"/>
          <w:sz w:val="20"/>
        </w:rPr>
        <w:t xml:space="preserve">Agreement </w:t>
      </w:r>
      <w:r w:rsidR="000949FA" w:rsidRPr="00CD5546">
        <w:rPr>
          <w:rFonts w:ascii="Arial" w:hAnsi="Arial" w:cs="Arial"/>
          <w:sz w:val="20"/>
        </w:rPr>
        <w:t xml:space="preserve">(“Agreement”) shall govern </w:t>
      </w:r>
      <w:r w:rsidR="00826635" w:rsidRPr="00CD5546">
        <w:rPr>
          <w:rFonts w:ascii="Arial" w:hAnsi="Arial" w:cs="Arial"/>
          <w:sz w:val="20"/>
        </w:rPr>
        <w:t xml:space="preserve">the performance of </w:t>
      </w:r>
      <w:r w:rsidR="000949FA" w:rsidRPr="00CD5546">
        <w:rPr>
          <w:rFonts w:ascii="Arial" w:hAnsi="Arial" w:cs="Arial"/>
          <w:sz w:val="20"/>
        </w:rPr>
        <w:t xml:space="preserve">any </w:t>
      </w:r>
      <w:r w:rsidR="009335B1" w:rsidRPr="00CD5546">
        <w:rPr>
          <w:rFonts w:ascii="Arial" w:hAnsi="Arial" w:cs="Arial"/>
          <w:sz w:val="20"/>
        </w:rPr>
        <w:t>W</w:t>
      </w:r>
      <w:r w:rsidR="000949FA" w:rsidRPr="00CD5546">
        <w:rPr>
          <w:rFonts w:ascii="Arial" w:hAnsi="Arial" w:cs="Arial"/>
          <w:sz w:val="20"/>
        </w:rPr>
        <w:t xml:space="preserve">ork </w:t>
      </w:r>
      <w:r w:rsidR="009815FC" w:rsidRPr="00CD5546">
        <w:rPr>
          <w:rFonts w:ascii="Arial" w:hAnsi="Arial" w:cs="Arial"/>
          <w:sz w:val="20"/>
        </w:rPr>
        <w:t>performed by Vendor for Vendee</w:t>
      </w:r>
      <w:r w:rsidR="00A51BD1" w:rsidRPr="00CD5546">
        <w:rPr>
          <w:rFonts w:ascii="Arial" w:hAnsi="Arial" w:cs="Arial"/>
          <w:sz w:val="20"/>
        </w:rPr>
        <w:t>, regardless of whether the Work is performed pursuant to a written agreement or an oral agreement</w:t>
      </w:r>
      <w:r w:rsidR="00A51BD1" w:rsidRPr="00CD5546" w:rsidDel="009815FC">
        <w:rPr>
          <w:rFonts w:ascii="Arial" w:hAnsi="Arial" w:cs="Arial"/>
          <w:sz w:val="20"/>
        </w:rPr>
        <w:t xml:space="preserve"> </w:t>
      </w:r>
      <w:r w:rsidR="000949FA" w:rsidRPr="00CD5546">
        <w:rPr>
          <w:rFonts w:ascii="Arial" w:hAnsi="Arial" w:cs="Arial"/>
          <w:sz w:val="20"/>
        </w:rPr>
        <w:t>(“Work Order”)</w:t>
      </w:r>
      <w:r w:rsidR="001649F2" w:rsidRPr="00CD5546">
        <w:rPr>
          <w:rFonts w:ascii="Arial" w:hAnsi="Arial" w:cs="Arial"/>
          <w:sz w:val="20"/>
        </w:rPr>
        <w:t>. The p</w:t>
      </w:r>
      <w:r w:rsidR="00826635" w:rsidRPr="00CD5546">
        <w:rPr>
          <w:rFonts w:ascii="Arial" w:hAnsi="Arial" w:cs="Arial"/>
          <w:sz w:val="20"/>
        </w:rPr>
        <w:t xml:space="preserve">arties </w:t>
      </w:r>
      <w:r w:rsidR="001649F2" w:rsidRPr="00CD5546">
        <w:rPr>
          <w:rFonts w:ascii="Arial" w:hAnsi="Arial" w:cs="Arial"/>
          <w:sz w:val="20"/>
        </w:rPr>
        <w:t xml:space="preserve">also </w:t>
      </w:r>
      <w:r w:rsidR="00826635" w:rsidRPr="00CD5546">
        <w:rPr>
          <w:rFonts w:ascii="Arial" w:hAnsi="Arial" w:cs="Arial"/>
          <w:sz w:val="20"/>
        </w:rPr>
        <w:t>agree that the terms of any applicable prime contract</w:t>
      </w:r>
      <w:r w:rsidR="00987353" w:rsidRPr="00CD5546">
        <w:rPr>
          <w:rFonts w:ascii="Arial" w:hAnsi="Arial" w:cs="Arial"/>
          <w:sz w:val="20"/>
        </w:rPr>
        <w:t xml:space="preserve"> are </w:t>
      </w:r>
      <w:r w:rsidR="005B7AB4" w:rsidRPr="00CD5546">
        <w:rPr>
          <w:rFonts w:ascii="Arial" w:hAnsi="Arial" w:cs="Arial"/>
          <w:sz w:val="20"/>
        </w:rPr>
        <w:t>incorporated into all Work Order</w:t>
      </w:r>
      <w:r w:rsidR="00826635" w:rsidRPr="00CD5546">
        <w:rPr>
          <w:rFonts w:ascii="Arial" w:hAnsi="Arial" w:cs="Arial"/>
          <w:sz w:val="20"/>
        </w:rPr>
        <w:t>s</w:t>
      </w:r>
      <w:r w:rsidR="00A51BD1" w:rsidRPr="00CD5546">
        <w:rPr>
          <w:rFonts w:ascii="Arial" w:hAnsi="Arial" w:cs="Arial"/>
          <w:sz w:val="20"/>
        </w:rPr>
        <w:t xml:space="preserve"> and that the Vendor shall have the right to review the prime contract at Vendee’s office.</w:t>
      </w:r>
    </w:p>
    <w:p w14:paraId="21E4D77C" w14:textId="77777777" w:rsidR="00BD3540" w:rsidRPr="00CD5546" w:rsidRDefault="00BD3540" w:rsidP="00BD3540">
      <w:pPr>
        <w:tabs>
          <w:tab w:val="left" w:pos="600"/>
          <w:tab w:val="left" w:pos="1200"/>
          <w:tab w:val="left" w:pos="1800"/>
          <w:tab w:val="left" w:pos="4800"/>
          <w:tab w:val="left" w:pos="7080"/>
          <w:tab w:val="right" w:pos="9720"/>
        </w:tabs>
        <w:rPr>
          <w:rFonts w:ascii="Arial" w:hAnsi="Arial" w:cs="Arial"/>
          <w:sz w:val="20"/>
        </w:rPr>
      </w:pPr>
    </w:p>
    <w:p w14:paraId="632B63D2" w14:textId="6A7F45D0" w:rsidR="00C41404" w:rsidRPr="00CD5546" w:rsidRDefault="00235F66"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SCOPE OF WORK:</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procure and furnish all materials, labor, su</w:t>
      </w:r>
      <w:r w:rsidR="00153882" w:rsidRPr="00CD5546">
        <w:rPr>
          <w:rFonts w:ascii="Arial" w:hAnsi="Arial" w:cs="Arial"/>
          <w:sz w:val="20"/>
        </w:rPr>
        <w:t>pervision, equipment</w:t>
      </w:r>
      <w:r w:rsidRPr="00CD5546">
        <w:rPr>
          <w:rFonts w:ascii="Arial" w:hAnsi="Arial" w:cs="Arial"/>
          <w:sz w:val="20"/>
        </w:rPr>
        <w:t xml:space="preserve">, supplies, licenses, and permits necessary to perform all work </w:t>
      </w:r>
      <w:r w:rsidR="00F21D5D" w:rsidRPr="00CD5546">
        <w:rPr>
          <w:rFonts w:ascii="Arial" w:hAnsi="Arial" w:cs="Arial"/>
          <w:sz w:val="20"/>
        </w:rPr>
        <w:t xml:space="preserve">set forth in </w:t>
      </w:r>
      <w:r w:rsidR="005B7AB4" w:rsidRPr="00CD5546">
        <w:rPr>
          <w:rFonts w:ascii="Arial" w:hAnsi="Arial" w:cs="Arial"/>
          <w:sz w:val="20"/>
        </w:rPr>
        <w:t>the Wor</w:t>
      </w:r>
      <w:r w:rsidR="001649F2" w:rsidRPr="00CD5546">
        <w:rPr>
          <w:rFonts w:ascii="Arial" w:hAnsi="Arial" w:cs="Arial"/>
          <w:sz w:val="20"/>
        </w:rPr>
        <w:t>k</w:t>
      </w:r>
      <w:r w:rsidR="005B7AB4" w:rsidRPr="00CD5546">
        <w:rPr>
          <w:rFonts w:ascii="Arial" w:hAnsi="Arial" w:cs="Arial"/>
          <w:sz w:val="20"/>
        </w:rPr>
        <w:t xml:space="preserve"> Order.</w:t>
      </w:r>
      <w:r w:rsidR="00826635" w:rsidRPr="00CD5546">
        <w:rPr>
          <w:rFonts w:ascii="Arial" w:hAnsi="Arial" w:cs="Arial"/>
          <w:sz w:val="20"/>
        </w:rPr>
        <w:t xml:space="preserve"> </w:t>
      </w:r>
      <w:r w:rsidR="00A51BD1" w:rsidRPr="00CD5546">
        <w:rPr>
          <w:rFonts w:ascii="Arial" w:hAnsi="Arial" w:cs="Arial"/>
          <w:sz w:val="20"/>
        </w:rPr>
        <w:t>If reduced to writing, t</w:t>
      </w:r>
      <w:r w:rsidR="005B7AB4" w:rsidRPr="00CD5546">
        <w:rPr>
          <w:rFonts w:ascii="Arial" w:hAnsi="Arial" w:cs="Arial"/>
          <w:sz w:val="20"/>
        </w:rPr>
        <w:t xml:space="preserve">he Work Order shall be in a form </w:t>
      </w:r>
      <w:proofErr w:type="gramStart"/>
      <w:r w:rsidR="005B7AB4" w:rsidRPr="00CD5546">
        <w:rPr>
          <w:rFonts w:ascii="Arial" w:hAnsi="Arial" w:cs="Arial"/>
          <w:sz w:val="20"/>
        </w:rPr>
        <w:t>similar to</w:t>
      </w:r>
      <w:proofErr w:type="gramEnd"/>
      <w:r w:rsidR="005B7AB4" w:rsidRPr="00CD5546">
        <w:rPr>
          <w:rFonts w:ascii="Arial" w:hAnsi="Arial" w:cs="Arial"/>
          <w:sz w:val="20"/>
        </w:rPr>
        <w:t xml:space="preserve"> </w:t>
      </w:r>
      <w:r w:rsidR="009815FC" w:rsidRPr="00CD5546">
        <w:rPr>
          <w:rFonts w:ascii="Arial" w:hAnsi="Arial" w:cs="Arial"/>
          <w:sz w:val="20"/>
        </w:rPr>
        <w:t xml:space="preserve">Schedule </w:t>
      </w:r>
      <w:r w:rsidR="0031472A" w:rsidRPr="00CD5546">
        <w:rPr>
          <w:rFonts w:ascii="Arial" w:hAnsi="Arial" w:cs="Arial"/>
          <w:sz w:val="20"/>
        </w:rPr>
        <w:t>1</w:t>
      </w:r>
      <w:r w:rsidR="005B7AB4" w:rsidRPr="00CD5546">
        <w:rPr>
          <w:rFonts w:ascii="Arial" w:hAnsi="Arial" w:cs="Arial"/>
          <w:sz w:val="20"/>
        </w:rPr>
        <w:t xml:space="preserve"> to this Agreement and Vendee shall compensate Vendor for the Work at the prices set forth in </w:t>
      </w:r>
      <w:r w:rsidR="00826635" w:rsidRPr="00CD5546">
        <w:rPr>
          <w:rFonts w:ascii="Arial" w:hAnsi="Arial" w:cs="Arial"/>
          <w:sz w:val="20"/>
        </w:rPr>
        <w:t xml:space="preserve">the Work Order or as agreed </w:t>
      </w:r>
      <w:r w:rsidR="0031472A" w:rsidRPr="00CD5546">
        <w:rPr>
          <w:rFonts w:ascii="Arial" w:hAnsi="Arial" w:cs="Arial"/>
          <w:sz w:val="20"/>
        </w:rPr>
        <w:t xml:space="preserve">to </w:t>
      </w:r>
      <w:r w:rsidR="00826635" w:rsidRPr="00CD5546">
        <w:rPr>
          <w:rFonts w:ascii="Arial" w:hAnsi="Arial" w:cs="Arial"/>
          <w:sz w:val="20"/>
        </w:rPr>
        <w:t>in writing by both parties</w:t>
      </w:r>
      <w:r w:rsidRPr="00CD5546">
        <w:rPr>
          <w:rFonts w:ascii="Arial" w:hAnsi="Arial" w:cs="Arial"/>
          <w:sz w:val="20"/>
        </w:rPr>
        <w:t xml:space="preserve">. All persons performing </w:t>
      </w:r>
      <w:r w:rsidR="00F21D5D" w:rsidRPr="00CD5546">
        <w:rPr>
          <w:rFonts w:ascii="Arial" w:hAnsi="Arial" w:cs="Arial"/>
          <w:sz w:val="20"/>
        </w:rPr>
        <w:t>the</w:t>
      </w:r>
      <w:r w:rsidRPr="00CD5546">
        <w:rPr>
          <w:rFonts w:ascii="Arial" w:hAnsi="Arial" w:cs="Arial"/>
          <w:sz w:val="20"/>
        </w:rPr>
        <w:t xml:space="preserve"> </w:t>
      </w:r>
      <w:r w:rsidR="00F21D5D" w:rsidRPr="00CD5546">
        <w:rPr>
          <w:rFonts w:ascii="Arial" w:hAnsi="Arial" w:cs="Arial"/>
          <w:sz w:val="20"/>
        </w:rPr>
        <w:t>W</w:t>
      </w:r>
      <w:r w:rsidRPr="00CD5546">
        <w:rPr>
          <w:rFonts w:ascii="Arial" w:hAnsi="Arial" w:cs="Arial"/>
          <w:sz w:val="20"/>
        </w:rPr>
        <w:t xml:space="preserve">ork shall be licensed </w:t>
      </w:r>
      <w:r w:rsidR="009B448D">
        <w:rPr>
          <w:rFonts w:ascii="Arial" w:hAnsi="Arial" w:cs="Arial"/>
          <w:sz w:val="20"/>
        </w:rPr>
        <w:t xml:space="preserve">to perform </w:t>
      </w:r>
      <w:r w:rsidRPr="00CD5546">
        <w:rPr>
          <w:rFonts w:ascii="Arial" w:hAnsi="Arial" w:cs="Arial"/>
          <w:sz w:val="20"/>
        </w:rPr>
        <w:t>the Work</w:t>
      </w:r>
      <w:r w:rsidR="00451BE6" w:rsidRPr="00CD5546">
        <w:rPr>
          <w:rFonts w:ascii="Arial" w:hAnsi="Arial" w:cs="Arial"/>
          <w:sz w:val="20"/>
        </w:rPr>
        <w:t>, if required by law</w:t>
      </w:r>
      <w:r w:rsidRPr="00CD5546">
        <w:rPr>
          <w:rFonts w:ascii="Arial" w:hAnsi="Arial" w:cs="Arial"/>
          <w:sz w:val="20"/>
        </w:rPr>
        <w:t xml:space="preserve">. All personnel shall have experience and training sufficient to perform the Work. The Work shall be performed in </w:t>
      </w:r>
      <w:r w:rsidR="00575721" w:rsidRPr="00CD5546">
        <w:rPr>
          <w:rFonts w:ascii="Arial" w:hAnsi="Arial" w:cs="Arial"/>
          <w:sz w:val="20"/>
        </w:rPr>
        <w:t xml:space="preserve">strict </w:t>
      </w:r>
      <w:r w:rsidRPr="00CD5546">
        <w:rPr>
          <w:rFonts w:ascii="Arial" w:hAnsi="Arial" w:cs="Arial"/>
          <w:sz w:val="20"/>
        </w:rPr>
        <w:t xml:space="preserve">compliance with </w:t>
      </w:r>
      <w:r w:rsidR="00451BE6" w:rsidRPr="00CD5546">
        <w:rPr>
          <w:rFonts w:ascii="Arial" w:hAnsi="Arial" w:cs="Arial"/>
          <w:sz w:val="20"/>
        </w:rPr>
        <w:t>the plans and specifications</w:t>
      </w:r>
      <w:r w:rsidRPr="00CD5546">
        <w:rPr>
          <w:rFonts w:ascii="Arial" w:hAnsi="Arial" w:cs="Arial"/>
          <w:sz w:val="20"/>
        </w:rPr>
        <w:t xml:space="preserve"> provided by or agreed to by </w:t>
      </w:r>
      <w:r w:rsidR="00715938" w:rsidRPr="00CD5546">
        <w:rPr>
          <w:rFonts w:ascii="Arial" w:hAnsi="Arial" w:cs="Arial"/>
          <w:sz w:val="20"/>
        </w:rPr>
        <w:t>Vendee</w:t>
      </w:r>
      <w:r w:rsidR="00826635" w:rsidRPr="00CD5546">
        <w:rPr>
          <w:rFonts w:ascii="Arial" w:hAnsi="Arial" w:cs="Arial"/>
          <w:sz w:val="20"/>
        </w:rPr>
        <w:t xml:space="preserve"> in writing</w:t>
      </w:r>
      <w:r w:rsidRPr="00CD5546">
        <w:rPr>
          <w:rFonts w:ascii="Arial" w:hAnsi="Arial" w:cs="Arial"/>
          <w:sz w:val="20"/>
        </w:rPr>
        <w:t>.</w:t>
      </w:r>
      <w:r w:rsidR="00826635" w:rsidRPr="00CD5546">
        <w:rPr>
          <w:rFonts w:ascii="Arial" w:hAnsi="Arial" w:cs="Arial"/>
          <w:sz w:val="20"/>
        </w:rPr>
        <w:t xml:space="preserve"> </w:t>
      </w:r>
      <w:r w:rsidRPr="00CD5546">
        <w:rPr>
          <w:rFonts w:ascii="Arial" w:hAnsi="Arial" w:cs="Arial"/>
          <w:sz w:val="20"/>
        </w:rPr>
        <w:t>All applicable taxes, fees, and other costs and expenses of any nature whatsoever are included in the prices</w:t>
      </w:r>
      <w:r w:rsidR="008045D7" w:rsidRPr="00CD5546">
        <w:rPr>
          <w:rFonts w:ascii="Arial" w:hAnsi="Arial" w:cs="Arial"/>
          <w:sz w:val="20"/>
        </w:rPr>
        <w:t xml:space="preserve">. </w:t>
      </w:r>
    </w:p>
    <w:p w14:paraId="12A15CD6" w14:textId="77777777" w:rsidR="00C41404" w:rsidRPr="00CD5546" w:rsidRDefault="00C41404" w:rsidP="00C41404">
      <w:pPr>
        <w:ind w:left="360"/>
        <w:jc w:val="both"/>
        <w:rPr>
          <w:rFonts w:ascii="Arial" w:hAnsi="Arial" w:cs="Arial"/>
          <w:sz w:val="20"/>
        </w:rPr>
      </w:pPr>
    </w:p>
    <w:p w14:paraId="537346A6" w14:textId="1525EE4A" w:rsidR="00C41404" w:rsidRPr="00CD5546" w:rsidRDefault="00235F66"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 xml:space="preserve">INVESTIGATION: </w:t>
      </w:r>
      <w:r w:rsidR="00987353" w:rsidRPr="00CD5546">
        <w:rPr>
          <w:rFonts w:ascii="Arial" w:hAnsi="Arial" w:cs="Arial"/>
          <w:sz w:val="20"/>
        </w:rPr>
        <w:t>Before agreeing to any Work Order,</w:t>
      </w:r>
      <w:r w:rsidR="00987353" w:rsidRPr="00CD5546">
        <w:rPr>
          <w:rFonts w:ascii="Arial" w:hAnsi="Arial" w:cs="Arial"/>
          <w:b/>
          <w:sz w:val="20"/>
        </w:rPr>
        <w:t xml:space="preserve"> </w:t>
      </w:r>
      <w:r w:rsidR="00715938" w:rsidRPr="00CD5546">
        <w:rPr>
          <w:rFonts w:ascii="Arial" w:hAnsi="Arial" w:cs="Arial"/>
          <w:sz w:val="20"/>
        </w:rPr>
        <w:t>Vendor</w:t>
      </w:r>
      <w:r w:rsidRPr="00CD5546">
        <w:rPr>
          <w:rFonts w:ascii="Arial" w:hAnsi="Arial" w:cs="Arial"/>
          <w:sz w:val="20"/>
        </w:rPr>
        <w:t xml:space="preserve"> shall fully acquaint itself with</w:t>
      </w:r>
      <w:r w:rsidR="00641251" w:rsidRPr="00CD5546">
        <w:rPr>
          <w:rFonts w:ascii="Arial" w:hAnsi="Arial" w:cs="Arial"/>
          <w:sz w:val="20"/>
        </w:rPr>
        <w:t xml:space="preserve"> the </w:t>
      </w:r>
      <w:r w:rsidR="001649F2" w:rsidRPr="00CD5546">
        <w:rPr>
          <w:rFonts w:ascii="Arial" w:hAnsi="Arial" w:cs="Arial"/>
          <w:sz w:val="20"/>
        </w:rPr>
        <w:t xml:space="preserve">conditions of the </w:t>
      </w:r>
      <w:r w:rsidR="00CB0A3F" w:rsidRPr="00CD5546">
        <w:rPr>
          <w:rFonts w:ascii="Arial" w:hAnsi="Arial" w:cs="Arial"/>
          <w:sz w:val="20"/>
        </w:rPr>
        <w:t xml:space="preserve">Work </w:t>
      </w:r>
      <w:r w:rsidR="00641251" w:rsidRPr="00CD5546">
        <w:rPr>
          <w:rFonts w:ascii="Arial" w:hAnsi="Arial" w:cs="Arial"/>
          <w:sz w:val="20"/>
        </w:rPr>
        <w:t xml:space="preserve">site </w:t>
      </w:r>
      <w:r w:rsidRPr="00CD5546">
        <w:rPr>
          <w:rFonts w:ascii="Arial" w:hAnsi="Arial" w:cs="Arial"/>
          <w:sz w:val="20"/>
        </w:rPr>
        <w:t>and all conditions affecting the Work</w:t>
      </w:r>
      <w:r w:rsidR="00641251" w:rsidRPr="00CD5546">
        <w:rPr>
          <w:rFonts w:ascii="Arial" w:hAnsi="Arial" w:cs="Arial"/>
          <w:sz w:val="20"/>
        </w:rPr>
        <w:t>.</w:t>
      </w:r>
      <w:r w:rsidR="00987353" w:rsidRPr="00CD5546">
        <w:rPr>
          <w:rFonts w:ascii="Arial" w:hAnsi="Arial" w:cs="Arial"/>
          <w:sz w:val="20"/>
        </w:rPr>
        <w:t xml:space="preserve"> </w:t>
      </w:r>
      <w:r w:rsidR="00715938" w:rsidRPr="00CD5546">
        <w:rPr>
          <w:rFonts w:ascii="Arial" w:hAnsi="Arial" w:cs="Arial"/>
          <w:sz w:val="20"/>
        </w:rPr>
        <w:t>Vendor</w:t>
      </w:r>
      <w:r w:rsidR="00641251" w:rsidRPr="00CD5546">
        <w:rPr>
          <w:rFonts w:ascii="Arial" w:hAnsi="Arial" w:cs="Arial"/>
          <w:sz w:val="20"/>
        </w:rPr>
        <w:t xml:space="preserve"> shall </w:t>
      </w:r>
      <w:r w:rsidR="00987353" w:rsidRPr="00CD5546">
        <w:rPr>
          <w:rFonts w:ascii="Arial" w:hAnsi="Arial" w:cs="Arial"/>
          <w:sz w:val="20"/>
        </w:rPr>
        <w:t>also</w:t>
      </w:r>
      <w:r w:rsidR="00641251" w:rsidRPr="00CD5546">
        <w:rPr>
          <w:rFonts w:ascii="Arial" w:hAnsi="Arial" w:cs="Arial"/>
          <w:sz w:val="20"/>
        </w:rPr>
        <w:t xml:space="preserve"> acquaint itself with</w:t>
      </w:r>
      <w:r w:rsidRPr="00CD5546">
        <w:rPr>
          <w:rFonts w:ascii="Arial" w:hAnsi="Arial" w:cs="Arial"/>
          <w:sz w:val="20"/>
        </w:rPr>
        <w:t xml:space="preserve"> all laws, ordinances, regulations, and governmental requirements applicable to the Work</w:t>
      </w:r>
      <w:r w:rsidR="00987353" w:rsidRPr="00CD5546">
        <w:rPr>
          <w:rFonts w:ascii="Arial" w:hAnsi="Arial" w:cs="Arial"/>
          <w:sz w:val="20"/>
        </w:rPr>
        <w:t>.</w:t>
      </w:r>
      <w:r w:rsidR="00CE5953">
        <w:rPr>
          <w:rFonts w:ascii="Arial" w:hAnsi="Arial" w:cs="Arial"/>
          <w:sz w:val="20"/>
        </w:rPr>
        <w:t xml:space="preserve"> </w:t>
      </w:r>
      <w:r w:rsidR="00987353" w:rsidRPr="00CD5546">
        <w:rPr>
          <w:rFonts w:ascii="Arial" w:hAnsi="Arial" w:cs="Arial"/>
          <w:sz w:val="20"/>
        </w:rPr>
        <w:t xml:space="preserve">Further, Vendor shall verify </w:t>
      </w:r>
      <w:r w:rsidRPr="00CD5546">
        <w:rPr>
          <w:rFonts w:ascii="Arial" w:hAnsi="Arial" w:cs="Arial"/>
          <w:sz w:val="20"/>
        </w:rPr>
        <w:t>the availability of all materials, supplies, and utilities ne</w:t>
      </w:r>
      <w:r w:rsidR="00987353" w:rsidRPr="00CD5546">
        <w:rPr>
          <w:rFonts w:ascii="Arial" w:hAnsi="Arial" w:cs="Arial"/>
          <w:sz w:val="20"/>
        </w:rPr>
        <w:t>eded</w:t>
      </w:r>
      <w:r w:rsidRPr="00CD5546">
        <w:rPr>
          <w:rFonts w:ascii="Arial" w:hAnsi="Arial" w:cs="Arial"/>
          <w:sz w:val="20"/>
        </w:rPr>
        <w:t xml:space="preserve"> to perform the Work. </w:t>
      </w:r>
      <w:r w:rsidR="00715938" w:rsidRPr="00CD5546">
        <w:rPr>
          <w:rFonts w:ascii="Arial" w:hAnsi="Arial" w:cs="Arial"/>
          <w:sz w:val="20"/>
        </w:rPr>
        <w:t>Vendor</w:t>
      </w:r>
      <w:r w:rsidRPr="00CD5546">
        <w:rPr>
          <w:rFonts w:ascii="Arial" w:hAnsi="Arial" w:cs="Arial"/>
          <w:sz w:val="20"/>
        </w:rPr>
        <w:t xml:space="preserve"> shall immediately notify </w:t>
      </w:r>
      <w:r w:rsidR="00715938" w:rsidRPr="00CD5546">
        <w:rPr>
          <w:rFonts w:ascii="Arial" w:hAnsi="Arial" w:cs="Arial"/>
          <w:sz w:val="20"/>
        </w:rPr>
        <w:t>Vendee</w:t>
      </w:r>
      <w:r w:rsidRPr="00CD5546">
        <w:rPr>
          <w:rFonts w:ascii="Arial" w:hAnsi="Arial" w:cs="Arial"/>
          <w:sz w:val="20"/>
        </w:rPr>
        <w:t xml:space="preserve"> in writing of any hazardous material </w:t>
      </w:r>
      <w:r w:rsidR="00987353" w:rsidRPr="00CD5546">
        <w:rPr>
          <w:rFonts w:ascii="Arial" w:hAnsi="Arial" w:cs="Arial"/>
          <w:sz w:val="20"/>
        </w:rPr>
        <w:t>e</w:t>
      </w:r>
      <w:r w:rsidRPr="00CD5546">
        <w:rPr>
          <w:rFonts w:ascii="Arial" w:hAnsi="Arial" w:cs="Arial"/>
          <w:sz w:val="20"/>
        </w:rPr>
        <w:t xml:space="preserve">ncountered on the </w:t>
      </w:r>
      <w:r w:rsidR="00A90675" w:rsidRPr="00CD5546">
        <w:rPr>
          <w:rFonts w:ascii="Arial" w:hAnsi="Arial" w:cs="Arial"/>
          <w:sz w:val="20"/>
        </w:rPr>
        <w:t xml:space="preserve">Work </w:t>
      </w:r>
      <w:r w:rsidRPr="00CD5546">
        <w:rPr>
          <w:rFonts w:ascii="Arial" w:hAnsi="Arial" w:cs="Arial"/>
          <w:sz w:val="20"/>
        </w:rPr>
        <w:t>site</w:t>
      </w:r>
      <w:r w:rsidR="00987353" w:rsidRPr="00CD5546">
        <w:rPr>
          <w:rFonts w:ascii="Arial" w:hAnsi="Arial" w:cs="Arial"/>
          <w:sz w:val="20"/>
        </w:rPr>
        <w:t xml:space="preserve">, </w:t>
      </w:r>
      <w:r w:rsidRPr="00CD5546">
        <w:rPr>
          <w:rFonts w:ascii="Arial" w:hAnsi="Arial" w:cs="Arial"/>
          <w:sz w:val="20"/>
        </w:rPr>
        <w:t xml:space="preserve">the release by </w:t>
      </w:r>
      <w:r w:rsidR="00715938" w:rsidRPr="00CD5546">
        <w:rPr>
          <w:rFonts w:ascii="Arial" w:hAnsi="Arial" w:cs="Arial"/>
          <w:sz w:val="20"/>
        </w:rPr>
        <w:t>Vendor</w:t>
      </w:r>
      <w:r w:rsidRPr="00CD5546">
        <w:rPr>
          <w:rFonts w:ascii="Arial" w:hAnsi="Arial" w:cs="Arial"/>
          <w:sz w:val="20"/>
        </w:rPr>
        <w:t xml:space="preserve"> of any contaminant or </w:t>
      </w:r>
      <w:r w:rsidR="0092716A" w:rsidRPr="00CD5546">
        <w:rPr>
          <w:rFonts w:ascii="Arial" w:hAnsi="Arial" w:cs="Arial"/>
          <w:sz w:val="20"/>
        </w:rPr>
        <w:t xml:space="preserve">hazardous </w:t>
      </w:r>
      <w:r w:rsidRPr="00CD5546">
        <w:rPr>
          <w:rFonts w:ascii="Arial" w:hAnsi="Arial" w:cs="Arial"/>
          <w:sz w:val="20"/>
        </w:rPr>
        <w:t>substance, any accident</w:t>
      </w:r>
      <w:r w:rsidR="00987353" w:rsidRPr="00CD5546">
        <w:rPr>
          <w:rFonts w:ascii="Arial" w:hAnsi="Arial" w:cs="Arial"/>
          <w:sz w:val="20"/>
        </w:rPr>
        <w:t>,</w:t>
      </w:r>
      <w:r w:rsidRPr="00CD5546">
        <w:rPr>
          <w:rFonts w:ascii="Arial" w:hAnsi="Arial" w:cs="Arial"/>
          <w:sz w:val="20"/>
        </w:rPr>
        <w:t xml:space="preserve"> </w:t>
      </w:r>
      <w:r w:rsidR="00987353" w:rsidRPr="00CD5546">
        <w:rPr>
          <w:rFonts w:ascii="Arial" w:hAnsi="Arial" w:cs="Arial"/>
          <w:sz w:val="20"/>
        </w:rPr>
        <w:t>and any</w:t>
      </w:r>
      <w:r w:rsidRPr="00CD5546">
        <w:rPr>
          <w:rFonts w:ascii="Arial" w:hAnsi="Arial" w:cs="Arial"/>
          <w:sz w:val="20"/>
        </w:rPr>
        <w:t xml:space="preserve"> other event</w:t>
      </w:r>
      <w:r w:rsidR="00987353" w:rsidRPr="00CD5546">
        <w:rPr>
          <w:rFonts w:ascii="Arial" w:hAnsi="Arial" w:cs="Arial"/>
          <w:sz w:val="20"/>
        </w:rPr>
        <w:t xml:space="preserve"> </w:t>
      </w:r>
      <w:r w:rsidRPr="00CD5546">
        <w:rPr>
          <w:rFonts w:ascii="Arial" w:hAnsi="Arial" w:cs="Arial"/>
          <w:sz w:val="20"/>
        </w:rPr>
        <w:t xml:space="preserve">the reporting of which is required under any law or regulation. </w:t>
      </w:r>
      <w:r w:rsidR="00715938" w:rsidRPr="00CD5546">
        <w:rPr>
          <w:rFonts w:ascii="Arial" w:hAnsi="Arial" w:cs="Arial"/>
          <w:sz w:val="20"/>
        </w:rPr>
        <w:t>Vendor</w:t>
      </w:r>
      <w:r w:rsidRPr="00CD5546">
        <w:rPr>
          <w:rFonts w:ascii="Arial" w:hAnsi="Arial" w:cs="Arial"/>
          <w:sz w:val="20"/>
        </w:rPr>
        <w:t xml:space="preserve"> shall not perform any </w:t>
      </w:r>
      <w:r w:rsidR="00A73DAB" w:rsidRPr="00CD5546">
        <w:rPr>
          <w:rFonts w:ascii="Arial" w:hAnsi="Arial" w:cs="Arial"/>
          <w:sz w:val="20"/>
        </w:rPr>
        <w:t>W</w:t>
      </w:r>
      <w:r w:rsidRPr="00CD5546">
        <w:rPr>
          <w:rFonts w:ascii="Arial" w:hAnsi="Arial" w:cs="Arial"/>
          <w:sz w:val="20"/>
        </w:rPr>
        <w:t>ork which i</w:t>
      </w:r>
      <w:r w:rsidR="00A73DAB" w:rsidRPr="00CD5546">
        <w:rPr>
          <w:rFonts w:ascii="Arial" w:hAnsi="Arial" w:cs="Arial"/>
          <w:sz w:val="20"/>
        </w:rPr>
        <w:t>t</w:t>
      </w:r>
      <w:r w:rsidRPr="00CD5546">
        <w:rPr>
          <w:rFonts w:ascii="Arial" w:hAnsi="Arial" w:cs="Arial"/>
          <w:sz w:val="20"/>
        </w:rPr>
        <w:t xml:space="preserve"> believe</w:t>
      </w:r>
      <w:r w:rsidR="00A73DAB" w:rsidRPr="00CD5546">
        <w:rPr>
          <w:rFonts w:ascii="Arial" w:hAnsi="Arial" w:cs="Arial"/>
          <w:sz w:val="20"/>
        </w:rPr>
        <w:t>s is</w:t>
      </w:r>
      <w:r w:rsidRPr="00CD5546">
        <w:rPr>
          <w:rFonts w:ascii="Arial" w:hAnsi="Arial" w:cs="Arial"/>
          <w:sz w:val="20"/>
        </w:rPr>
        <w:t xml:space="preserve"> unsafe</w:t>
      </w:r>
      <w:r w:rsidR="00A73DAB" w:rsidRPr="00CD5546">
        <w:rPr>
          <w:rFonts w:ascii="Arial" w:hAnsi="Arial" w:cs="Arial"/>
          <w:sz w:val="20"/>
        </w:rPr>
        <w:t xml:space="preserve"> and shall notify </w:t>
      </w:r>
      <w:r w:rsidR="00715938" w:rsidRPr="00CD5546">
        <w:rPr>
          <w:rFonts w:ascii="Arial" w:hAnsi="Arial" w:cs="Arial"/>
          <w:sz w:val="20"/>
        </w:rPr>
        <w:t>Vendee</w:t>
      </w:r>
      <w:r w:rsidR="00A73DAB" w:rsidRPr="00CD5546">
        <w:rPr>
          <w:rFonts w:ascii="Arial" w:hAnsi="Arial" w:cs="Arial"/>
          <w:sz w:val="20"/>
        </w:rPr>
        <w:t xml:space="preserve"> if it identifies a</w:t>
      </w:r>
      <w:r w:rsidR="007C5067" w:rsidRPr="00CD5546">
        <w:rPr>
          <w:rFonts w:ascii="Arial" w:hAnsi="Arial" w:cs="Arial"/>
          <w:sz w:val="20"/>
        </w:rPr>
        <w:t>ny unsafe condition</w:t>
      </w:r>
      <w:r w:rsidR="00826635" w:rsidRPr="00CD5546">
        <w:rPr>
          <w:rFonts w:ascii="Arial" w:hAnsi="Arial" w:cs="Arial"/>
          <w:sz w:val="20"/>
        </w:rPr>
        <w:t xml:space="preserve"> on Vendee’s property or project</w:t>
      </w:r>
      <w:r w:rsidRPr="00CD5546">
        <w:rPr>
          <w:rFonts w:ascii="Arial" w:hAnsi="Arial" w:cs="Arial"/>
          <w:sz w:val="20"/>
        </w:rPr>
        <w:t>.</w:t>
      </w:r>
    </w:p>
    <w:p w14:paraId="086A1E08" w14:textId="77777777" w:rsidR="00C41404" w:rsidRPr="00CD5546" w:rsidRDefault="00C41404" w:rsidP="00C41404">
      <w:pPr>
        <w:pStyle w:val="ListParagraph"/>
        <w:rPr>
          <w:rFonts w:ascii="Arial" w:hAnsi="Arial" w:cs="Arial"/>
          <w:b/>
          <w:sz w:val="20"/>
        </w:rPr>
      </w:pPr>
    </w:p>
    <w:p w14:paraId="6A0ED692" w14:textId="79018EBA" w:rsidR="00C41404" w:rsidRPr="00CD5546" w:rsidRDefault="00A73DAB"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 xml:space="preserve">EXECUTION </w:t>
      </w:r>
      <w:r w:rsidR="003F0754" w:rsidRPr="00CD5546">
        <w:rPr>
          <w:rFonts w:ascii="Arial" w:hAnsi="Arial" w:cs="Arial"/>
          <w:b/>
          <w:sz w:val="20"/>
        </w:rPr>
        <w:t>&amp;</w:t>
      </w:r>
      <w:r w:rsidRPr="00CD5546">
        <w:rPr>
          <w:rFonts w:ascii="Arial" w:hAnsi="Arial" w:cs="Arial"/>
          <w:b/>
          <w:sz w:val="20"/>
        </w:rPr>
        <w:t xml:space="preserve"> PROGRESS OF THE WORK</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w:t>
      </w:r>
      <w:r w:rsidR="00211B56" w:rsidRPr="00CD5546">
        <w:rPr>
          <w:rFonts w:ascii="Arial" w:hAnsi="Arial" w:cs="Arial"/>
          <w:sz w:val="20"/>
        </w:rPr>
        <w:t>perform</w:t>
      </w:r>
      <w:r w:rsidRPr="00CD5546">
        <w:rPr>
          <w:rFonts w:ascii="Arial" w:hAnsi="Arial" w:cs="Arial"/>
          <w:sz w:val="20"/>
        </w:rPr>
        <w:t xml:space="preserve"> the Work </w:t>
      </w:r>
      <w:r w:rsidR="00CD0D68" w:rsidRPr="00CD5546">
        <w:rPr>
          <w:rFonts w:ascii="Arial" w:hAnsi="Arial" w:cs="Arial"/>
          <w:sz w:val="20"/>
        </w:rPr>
        <w:t>as set forth in the applicable Work Order</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coordinate its Work with </w:t>
      </w:r>
      <w:r w:rsidR="00715938" w:rsidRPr="00CD5546">
        <w:rPr>
          <w:rFonts w:ascii="Arial" w:hAnsi="Arial" w:cs="Arial"/>
          <w:sz w:val="20"/>
        </w:rPr>
        <w:t>Vendee</w:t>
      </w:r>
      <w:r w:rsidRPr="00CD5546">
        <w:rPr>
          <w:rFonts w:ascii="Arial" w:hAnsi="Arial" w:cs="Arial"/>
          <w:sz w:val="20"/>
        </w:rPr>
        <w:t xml:space="preserve"> and other </w:t>
      </w:r>
      <w:r w:rsidR="00987353" w:rsidRPr="00CD5546">
        <w:rPr>
          <w:rFonts w:ascii="Arial" w:hAnsi="Arial" w:cs="Arial"/>
          <w:sz w:val="20"/>
        </w:rPr>
        <w:t>v</w:t>
      </w:r>
      <w:r w:rsidR="00715938" w:rsidRPr="00CD5546">
        <w:rPr>
          <w:rFonts w:ascii="Arial" w:hAnsi="Arial" w:cs="Arial"/>
          <w:sz w:val="20"/>
        </w:rPr>
        <w:t>endor</w:t>
      </w:r>
      <w:r w:rsidRPr="00CD5546">
        <w:rPr>
          <w:rFonts w:ascii="Arial" w:hAnsi="Arial" w:cs="Arial"/>
          <w:sz w:val="20"/>
        </w:rPr>
        <w:t xml:space="preserve">s so as not to delay or impair the progress of the Work or other work at the </w:t>
      </w:r>
      <w:r w:rsidR="009B448D">
        <w:rPr>
          <w:rFonts w:ascii="Arial" w:hAnsi="Arial" w:cs="Arial"/>
          <w:sz w:val="20"/>
        </w:rPr>
        <w:t xml:space="preserve">applicable </w:t>
      </w:r>
      <w:r w:rsidR="00CD0D68" w:rsidRPr="00CD5546">
        <w:rPr>
          <w:rFonts w:ascii="Arial" w:hAnsi="Arial" w:cs="Arial"/>
          <w:sz w:val="20"/>
        </w:rPr>
        <w:t>site</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utilize and maintain whatever lights, barriers, supports, warning</w:t>
      </w:r>
      <w:r w:rsidR="00CE5953">
        <w:rPr>
          <w:rFonts w:ascii="Arial" w:hAnsi="Arial" w:cs="Arial"/>
          <w:sz w:val="20"/>
        </w:rPr>
        <w:t>,</w:t>
      </w:r>
      <w:r w:rsidRPr="00CD5546">
        <w:rPr>
          <w:rFonts w:ascii="Arial" w:hAnsi="Arial" w:cs="Arial"/>
          <w:sz w:val="20"/>
        </w:rPr>
        <w:t xml:space="preserve"> and other safety devices ne</w:t>
      </w:r>
      <w:r w:rsidR="00641251" w:rsidRPr="00CD5546">
        <w:rPr>
          <w:rFonts w:ascii="Arial" w:hAnsi="Arial" w:cs="Arial"/>
          <w:sz w:val="20"/>
        </w:rPr>
        <w:t xml:space="preserve">cessary to </w:t>
      </w:r>
      <w:r w:rsidRPr="00CD5546">
        <w:rPr>
          <w:rFonts w:ascii="Arial" w:hAnsi="Arial" w:cs="Arial"/>
          <w:sz w:val="20"/>
        </w:rPr>
        <w:t>prevent personal injury or property damage</w:t>
      </w:r>
      <w:r w:rsidR="008045D7"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w:t>
      </w:r>
      <w:r w:rsidR="00641251" w:rsidRPr="00CD5546">
        <w:rPr>
          <w:rFonts w:ascii="Arial" w:hAnsi="Arial" w:cs="Arial"/>
          <w:sz w:val="20"/>
        </w:rPr>
        <w:t xml:space="preserve">have a continuing duty to </w:t>
      </w:r>
      <w:r w:rsidRPr="00CD5546">
        <w:rPr>
          <w:rFonts w:ascii="Arial" w:hAnsi="Arial" w:cs="Arial"/>
          <w:sz w:val="20"/>
        </w:rPr>
        <w:t>keep the Work area neat and orderly</w:t>
      </w:r>
      <w:r w:rsidR="008045D7"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's representative at the </w:t>
      </w:r>
      <w:r w:rsidR="00826635" w:rsidRPr="00CD5546">
        <w:rPr>
          <w:rFonts w:ascii="Arial" w:hAnsi="Arial" w:cs="Arial"/>
          <w:sz w:val="20"/>
        </w:rPr>
        <w:t>site</w:t>
      </w:r>
      <w:r w:rsidRPr="00CD5546">
        <w:rPr>
          <w:rFonts w:ascii="Arial" w:hAnsi="Arial" w:cs="Arial"/>
          <w:sz w:val="20"/>
        </w:rPr>
        <w:t xml:space="preserve"> shall </w:t>
      </w:r>
      <w:proofErr w:type="gramStart"/>
      <w:r w:rsidRPr="00CD5546">
        <w:rPr>
          <w:rFonts w:ascii="Arial" w:hAnsi="Arial" w:cs="Arial"/>
          <w:sz w:val="20"/>
        </w:rPr>
        <w:t>at all times</w:t>
      </w:r>
      <w:proofErr w:type="gramEnd"/>
      <w:r w:rsidRPr="00CD5546">
        <w:rPr>
          <w:rFonts w:ascii="Arial" w:hAnsi="Arial" w:cs="Arial"/>
          <w:sz w:val="20"/>
        </w:rPr>
        <w:t xml:space="preserve"> have the authority to act in all respects on behalf of </w:t>
      </w:r>
      <w:r w:rsidR="00715938" w:rsidRPr="00CD5546">
        <w:rPr>
          <w:rFonts w:ascii="Arial" w:hAnsi="Arial" w:cs="Arial"/>
          <w:sz w:val="20"/>
        </w:rPr>
        <w:t>Vendor</w:t>
      </w:r>
      <w:r w:rsidR="008045D7"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not allow any dispute or any claim </w:t>
      </w:r>
      <w:r w:rsidR="00641251" w:rsidRPr="00CD5546">
        <w:rPr>
          <w:rFonts w:ascii="Arial" w:hAnsi="Arial" w:cs="Arial"/>
          <w:sz w:val="20"/>
        </w:rPr>
        <w:t>to</w:t>
      </w:r>
      <w:r w:rsidRPr="00CD5546">
        <w:rPr>
          <w:rFonts w:ascii="Arial" w:hAnsi="Arial" w:cs="Arial"/>
          <w:sz w:val="20"/>
        </w:rPr>
        <w:t xml:space="preserve"> delay</w:t>
      </w:r>
      <w:r w:rsidR="00641251" w:rsidRPr="00CD5546">
        <w:rPr>
          <w:rFonts w:ascii="Arial" w:hAnsi="Arial" w:cs="Arial"/>
          <w:sz w:val="20"/>
        </w:rPr>
        <w:t xml:space="preserve"> or</w:t>
      </w:r>
      <w:r w:rsidRPr="00CD5546">
        <w:rPr>
          <w:rFonts w:ascii="Arial" w:hAnsi="Arial" w:cs="Arial"/>
          <w:sz w:val="20"/>
        </w:rPr>
        <w:t xml:space="preserve"> interfere with the Work. </w:t>
      </w:r>
      <w:r w:rsidR="00715938" w:rsidRPr="00CD5546">
        <w:rPr>
          <w:rFonts w:ascii="Arial" w:hAnsi="Arial" w:cs="Arial"/>
          <w:sz w:val="20"/>
        </w:rPr>
        <w:t>Vendee</w:t>
      </w:r>
      <w:r w:rsidRPr="00CD5546">
        <w:rPr>
          <w:rFonts w:ascii="Arial" w:hAnsi="Arial" w:cs="Arial"/>
          <w:sz w:val="20"/>
        </w:rPr>
        <w:t xml:space="preserve"> may at any time request </w:t>
      </w:r>
      <w:r w:rsidR="00715938" w:rsidRPr="00CD5546">
        <w:rPr>
          <w:rFonts w:ascii="Arial" w:hAnsi="Arial" w:cs="Arial"/>
          <w:sz w:val="20"/>
        </w:rPr>
        <w:t>Vendor</w:t>
      </w:r>
      <w:r w:rsidRPr="00CD5546">
        <w:rPr>
          <w:rFonts w:ascii="Arial" w:hAnsi="Arial" w:cs="Arial"/>
          <w:sz w:val="20"/>
        </w:rPr>
        <w:t xml:space="preserve"> to provide adequate assurances that it possesses the capability to complete performance of </w:t>
      </w:r>
      <w:r w:rsidR="00641251" w:rsidRPr="00CD5546">
        <w:rPr>
          <w:rFonts w:ascii="Arial" w:hAnsi="Arial" w:cs="Arial"/>
          <w:sz w:val="20"/>
        </w:rPr>
        <w:t>t</w:t>
      </w:r>
      <w:r w:rsidR="00CD0D68" w:rsidRPr="00CD5546">
        <w:rPr>
          <w:rFonts w:ascii="Arial" w:hAnsi="Arial" w:cs="Arial"/>
          <w:sz w:val="20"/>
        </w:rPr>
        <w:t>his Agreement</w:t>
      </w:r>
      <w:r w:rsidR="00826635" w:rsidRPr="00CD5546">
        <w:rPr>
          <w:rFonts w:ascii="Arial" w:hAnsi="Arial" w:cs="Arial"/>
          <w:sz w:val="20"/>
        </w:rPr>
        <w:t xml:space="preserve">. </w:t>
      </w:r>
      <w:r w:rsidR="00715938" w:rsidRPr="00CD5546">
        <w:rPr>
          <w:rFonts w:ascii="Arial" w:hAnsi="Arial" w:cs="Arial"/>
          <w:sz w:val="20"/>
        </w:rPr>
        <w:t>Vendor</w:t>
      </w:r>
      <w:r w:rsidR="00826635" w:rsidRPr="00CD5546">
        <w:rPr>
          <w:rFonts w:ascii="Arial" w:hAnsi="Arial" w:cs="Arial"/>
          <w:sz w:val="20"/>
        </w:rPr>
        <w:t>’s</w:t>
      </w:r>
      <w:r w:rsidR="00CD0D68" w:rsidRPr="00CD5546">
        <w:rPr>
          <w:rFonts w:ascii="Arial" w:hAnsi="Arial" w:cs="Arial"/>
          <w:sz w:val="20"/>
        </w:rPr>
        <w:t xml:space="preserve"> failure </w:t>
      </w:r>
      <w:r w:rsidRPr="00CD5546">
        <w:rPr>
          <w:rFonts w:ascii="Arial" w:hAnsi="Arial" w:cs="Arial"/>
          <w:sz w:val="20"/>
        </w:rPr>
        <w:t xml:space="preserve">to supply such assurances </w:t>
      </w:r>
      <w:r w:rsidR="00CD0D68" w:rsidRPr="00CD5546">
        <w:rPr>
          <w:rFonts w:ascii="Arial" w:hAnsi="Arial" w:cs="Arial"/>
          <w:sz w:val="20"/>
        </w:rPr>
        <w:t xml:space="preserve">shall be grounds for termination </w:t>
      </w:r>
      <w:r w:rsidRPr="00CD5546">
        <w:rPr>
          <w:rFonts w:ascii="Arial" w:hAnsi="Arial" w:cs="Arial"/>
          <w:sz w:val="20"/>
        </w:rPr>
        <w:t>of this Agreement.</w:t>
      </w:r>
    </w:p>
    <w:p w14:paraId="426F6B63" w14:textId="10CFBACB" w:rsidR="008045D7" w:rsidRDefault="008045D7">
      <w:pPr>
        <w:rPr>
          <w:rFonts w:ascii="Arial" w:hAnsi="Arial" w:cs="Arial"/>
          <w:b/>
          <w:sz w:val="20"/>
        </w:rPr>
      </w:pPr>
    </w:p>
    <w:p w14:paraId="2D8AD139" w14:textId="77777777" w:rsidR="00E32F45" w:rsidRDefault="00E32F45">
      <w:pPr>
        <w:rPr>
          <w:rFonts w:ascii="Arial" w:hAnsi="Arial" w:cs="Arial"/>
          <w:b/>
          <w:sz w:val="20"/>
        </w:rPr>
      </w:pPr>
      <w:r>
        <w:rPr>
          <w:rFonts w:ascii="Arial" w:hAnsi="Arial" w:cs="Arial"/>
          <w:b/>
          <w:sz w:val="20"/>
        </w:rPr>
        <w:br w:type="page"/>
      </w:r>
    </w:p>
    <w:p w14:paraId="04DDA0F4" w14:textId="087FE542" w:rsidR="005A014A" w:rsidRPr="00CD5546" w:rsidRDefault="00A73DAB"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lastRenderedPageBreak/>
        <w:t>PAYMENT</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submit invoices at </w:t>
      </w:r>
      <w:r w:rsidR="0092716A" w:rsidRPr="00CD5546">
        <w:rPr>
          <w:rFonts w:ascii="Arial" w:hAnsi="Arial" w:cs="Arial"/>
          <w:sz w:val="20"/>
        </w:rPr>
        <w:t xml:space="preserve">the </w:t>
      </w:r>
      <w:r w:rsidRPr="00CD5546">
        <w:rPr>
          <w:rFonts w:ascii="Arial" w:hAnsi="Arial" w:cs="Arial"/>
          <w:sz w:val="20"/>
        </w:rPr>
        <w:t xml:space="preserve">intervals </w:t>
      </w:r>
      <w:r w:rsidR="0092716A" w:rsidRPr="00CD5546">
        <w:rPr>
          <w:rFonts w:ascii="Arial" w:hAnsi="Arial" w:cs="Arial"/>
          <w:sz w:val="20"/>
        </w:rPr>
        <w:t>set</w:t>
      </w:r>
      <w:r w:rsidRPr="00CD5546">
        <w:rPr>
          <w:rFonts w:ascii="Arial" w:hAnsi="Arial" w:cs="Arial"/>
          <w:sz w:val="20"/>
        </w:rPr>
        <w:t xml:space="preserve"> by </w:t>
      </w:r>
      <w:r w:rsidR="00CD0D68" w:rsidRPr="00CD5546">
        <w:rPr>
          <w:rFonts w:ascii="Arial" w:hAnsi="Arial" w:cs="Arial"/>
          <w:sz w:val="20"/>
        </w:rPr>
        <w:t>the Work Order</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shall submit with any such invoice whatever affidavits, releases, waivers, and other documents relating to the Work covered by such invoice that </w:t>
      </w:r>
      <w:r w:rsidR="00715938" w:rsidRPr="00CD5546">
        <w:rPr>
          <w:rFonts w:ascii="Arial" w:hAnsi="Arial" w:cs="Arial"/>
          <w:sz w:val="20"/>
        </w:rPr>
        <w:t>Vendee</w:t>
      </w:r>
      <w:r w:rsidRPr="00CD5546">
        <w:rPr>
          <w:rFonts w:ascii="Arial" w:hAnsi="Arial" w:cs="Arial"/>
          <w:sz w:val="20"/>
        </w:rPr>
        <w:t xml:space="preserve"> may request. </w:t>
      </w:r>
      <w:r w:rsidR="00715938" w:rsidRPr="00CD5546">
        <w:rPr>
          <w:rFonts w:ascii="Arial" w:hAnsi="Arial" w:cs="Arial"/>
          <w:sz w:val="20"/>
        </w:rPr>
        <w:t>Vendee</w:t>
      </w:r>
      <w:r w:rsidRPr="00CD5546">
        <w:rPr>
          <w:rFonts w:ascii="Arial" w:hAnsi="Arial" w:cs="Arial"/>
          <w:sz w:val="20"/>
        </w:rPr>
        <w:t xml:space="preserve"> shall pay </w:t>
      </w:r>
      <w:r w:rsidR="00715938" w:rsidRPr="00CD5546">
        <w:rPr>
          <w:rFonts w:ascii="Arial" w:hAnsi="Arial" w:cs="Arial"/>
          <w:sz w:val="20"/>
        </w:rPr>
        <w:t>Vendor</w:t>
      </w:r>
      <w:r w:rsidRPr="00CD5546">
        <w:rPr>
          <w:rFonts w:ascii="Arial" w:hAnsi="Arial" w:cs="Arial"/>
          <w:sz w:val="20"/>
        </w:rPr>
        <w:t xml:space="preserve"> within </w:t>
      </w:r>
      <w:r w:rsidR="00257370" w:rsidRPr="00CD5546">
        <w:rPr>
          <w:rFonts w:ascii="Arial" w:hAnsi="Arial" w:cs="Arial"/>
          <w:b/>
          <w:sz w:val="20"/>
          <w:highlight w:val="lightGray"/>
        </w:rPr>
        <w:t>T</w:t>
      </w:r>
      <w:r w:rsidR="00EA2DC8" w:rsidRPr="00CD5546">
        <w:rPr>
          <w:rFonts w:ascii="Arial" w:hAnsi="Arial" w:cs="Arial"/>
          <w:b/>
          <w:sz w:val="20"/>
          <w:highlight w:val="lightGray"/>
        </w:rPr>
        <w:t>hirty</w:t>
      </w:r>
      <w:r w:rsidRPr="00CD5546">
        <w:rPr>
          <w:rFonts w:ascii="Arial" w:hAnsi="Arial" w:cs="Arial"/>
          <w:sz w:val="20"/>
          <w:highlight w:val="lightGray"/>
        </w:rPr>
        <w:t xml:space="preserve"> </w:t>
      </w:r>
      <w:r w:rsidRPr="00CD5546">
        <w:rPr>
          <w:rFonts w:ascii="Arial" w:hAnsi="Arial" w:cs="Arial"/>
          <w:b/>
          <w:sz w:val="20"/>
          <w:highlight w:val="lightGray"/>
        </w:rPr>
        <w:t>(</w:t>
      </w:r>
      <w:r w:rsidR="00EA2DC8" w:rsidRPr="00CD5546">
        <w:rPr>
          <w:rFonts w:ascii="Arial" w:hAnsi="Arial" w:cs="Arial"/>
          <w:b/>
          <w:sz w:val="20"/>
          <w:highlight w:val="lightGray"/>
        </w:rPr>
        <w:t>30</w:t>
      </w:r>
      <w:r w:rsidRPr="00CD5546">
        <w:rPr>
          <w:rFonts w:ascii="Arial" w:hAnsi="Arial" w:cs="Arial"/>
          <w:b/>
          <w:sz w:val="20"/>
          <w:highlight w:val="lightGray"/>
        </w:rPr>
        <w:t>) days</w:t>
      </w:r>
      <w:r w:rsidRPr="00CD5546">
        <w:rPr>
          <w:rFonts w:ascii="Arial" w:hAnsi="Arial" w:cs="Arial"/>
          <w:sz w:val="20"/>
        </w:rPr>
        <w:t xml:space="preserve"> following receipt of invoices and other required documentation from </w:t>
      </w:r>
      <w:r w:rsidR="00715938" w:rsidRPr="00CD5546">
        <w:rPr>
          <w:rFonts w:ascii="Arial" w:hAnsi="Arial" w:cs="Arial"/>
          <w:sz w:val="20"/>
        </w:rPr>
        <w:t>Vendor</w:t>
      </w:r>
      <w:r w:rsidRPr="00CD5546">
        <w:rPr>
          <w:rFonts w:ascii="Arial" w:hAnsi="Arial" w:cs="Arial"/>
          <w:sz w:val="20"/>
        </w:rPr>
        <w:t xml:space="preserve">. </w:t>
      </w:r>
      <w:r w:rsidR="00715938" w:rsidRPr="00CD5546">
        <w:rPr>
          <w:rFonts w:ascii="Arial" w:hAnsi="Arial" w:cs="Arial"/>
          <w:sz w:val="20"/>
        </w:rPr>
        <w:t>Vendee</w:t>
      </w:r>
      <w:r w:rsidRPr="00CD5546">
        <w:rPr>
          <w:rFonts w:ascii="Arial" w:hAnsi="Arial" w:cs="Arial"/>
          <w:sz w:val="20"/>
        </w:rPr>
        <w:t xml:space="preserve"> shall have no obligation to make any payment to </w:t>
      </w:r>
      <w:r w:rsidR="00715938" w:rsidRPr="00CD5546">
        <w:rPr>
          <w:rFonts w:ascii="Arial" w:hAnsi="Arial" w:cs="Arial"/>
          <w:sz w:val="20"/>
        </w:rPr>
        <w:t>Vendor</w:t>
      </w:r>
      <w:r w:rsidRPr="00CD5546">
        <w:rPr>
          <w:rFonts w:ascii="Arial" w:hAnsi="Arial" w:cs="Arial"/>
          <w:sz w:val="20"/>
        </w:rPr>
        <w:t xml:space="preserve"> unless </w:t>
      </w:r>
      <w:r w:rsidR="00715938" w:rsidRPr="00CD5546">
        <w:rPr>
          <w:rFonts w:ascii="Arial" w:hAnsi="Arial" w:cs="Arial"/>
          <w:sz w:val="20"/>
        </w:rPr>
        <w:t>Vendor</w:t>
      </w:r>
      <w:r w:rsidRPr="00CD5546">
        <w:rPr>
          <w:rFonts w:ascii="Arial" w:hAnsi="Arial" w:cs="Arial"/>
          <w:sz w:val="20"/>
        </w:rPr>
        <w:t xml:space="preserve"> is in full compliance with all requirements of this Agreement. </w:t>
      </w:r>
      <w:r w:rsidR="00715938" w:rsidRPr="00CD5546">
        <w:rPr>
          <w:rFonts w:ascii="Arial" w:hAnsi="Arial" w:cs="Arial"/>
          <w:sz w:val="20"/>
        </w:rPr>
        <w:t>Vendor</w:t>
      </w:r>
      <w:r w:rsidRPr="00CD5546">
        <w:rPr>
          <w:rFonts w:ascii="Arial" w:hAnsi="Arial" w:cs="Arial"/>
          <w:sz w:val="20"/>
        </w:rPr>
        <w:t xml:space="preserve"> shall promptly pay for all labor and materials supplied in the prosecution of the Work</w:t>
      </w:r>
      <w:r w:rsidR="008045D7" w:rsidRPr="00CD5546">
        <w:rPr>
          <w:rFonts w:ascii="Arial" w:hAnsi="Arial" w:cs="Arial"/>
          <w:sz w:val="20"/>
        </w:rPr>
        <w:t xml:space="preserve">. </w:t>
      </w:r>
      <w:r w:rsidR="00715938" w:rsidRPr="00CD5546">
        <w:rPr>
          <w:rFonts w:ascii="Arial" w:hAnsi="Arial" w:cs="Arial"/>
          <w:sz w:val="20"/>
        </w:rPr>
        <w:t>Vendee</w:t>
      </w:r>
      <w:r w:rsidRPr="00CD5546">
        <w:rPr>
          <w:rFonts w:ascii="Arial" w:hAnsi="Arial" w:cs="Arial"/>
          <w:sz w:val="20"/>
        </w:rPr>
        <w:t xml:space="preserve"> is entitled and authorized to (</w:t>
      </w:r>
      <w:proofErr w:type="spellStart"/>
      <w:r w:rsidRPr="00CD5546">
        <w:rPr>
          <w:rFonts w:ascii="Arial" w:hAnsi="Arial" w:cs="Arial"/>
          <w:sz w:val="20"/>
        </w:rPr>
        <w:t>i</w:t>
      </w:r>
      <w:proofErr w:type="spellEnd"/>
      <w:r w:rsidRPr="00CD5546">
        <w:rPr>
          <w:rFonts w:ascii="Arial" w:hAnsi="Arial" w:cs="Arial"/>
          <w:sz w:val="20"/>
        </w:rPr>
        <w:t>) withhold from any amount otherwise owed</w:t>
      </w:r>
      <w:r w:rsidR="00A10B0B">
        <w:rPr>
          <w:rFonts w:ascii="Arial" w:hAnsi="Arial" w:cs="Arial"/>
          <w:sz w:val="20"/>
        </w:rPr>
        <w:t xml:space="preserve"> to</w:t>
      </w:r>
      <w:r w:rsidRPr="00CD5546">
        <w:rPr>
          <w:rFonts w:ascii="Arial" w:hAnsi="Arial" w:cs="Arial"/>
          <w:sz w:val="20"/>
        </w:rPr>
        <w:t xml:space="preserve"> </w:t>
      </w:r>
      <w:r w:rsidR="00715938" w:rsidRPr="00CD5546">
        <w:rPr>
          <w:rFonts w:ascii="Arial" w:hAnsi="Arial" w:cs="Arial"/>
          <w:sz w:val="20"/>
        </w:rPr>
        <w:t>Vendor</w:t>
      </w:r>
      <w:r w:rsidRPr="00CD5546">
        <w:rPr>
          <w:rFonts w:ascii="Arial" w:hAnsi="Arial" w:cs="Arial"/>
          <w:sz w:val="20"/>
        </w:rPr>
        <w:t xml:space="preserve"> the amount of any claim for payment of labor or materials allegedly furnished in the prosecution of the Work, (ii) make payment to </w:t>
      </w:r>
      <w:r w:rsidR="00715938" w:rsidRPr="00CD5546">
        <w:rPr>
          <w:rFonts w:ascii="Arial" w:hAnsi="Arial" w:cs="Arial"/>
          <w:sz w:val="20"/>
        </w:rPr>
        <w:t>Vendor</w:t>
      </w:r>
      <w:r w:rsidRPr="00CD5546">
        <w:rPr>
          <w:rFonts w:ascii="Arial" w:hAnsi="Arial" w:cs="Arial"/>
          <w:sz w:val="20"/>
        </w:rPr>
        <w:t xml:space="preserve"> and any such claimant by joint check, (iii) pay any such claimant directly from funds owed </w:t>
      </w:r>
      <w:r w:rsidR="00A10B0B">
        <w:rPr>
          <w:rFonts w:ascii="Arial" w:hAnsi="Arial" w:cs="Arial"/>
          <w:sz w:val="20"/>
        </w:rPr>
        <w:t xml:space="preserve">to </w:t>
      </w:r>
      <w:r w:rsidR="00715938" w:rsidRPr="00CD5546">
        <w:rPr>
          <w:rFonts w:ascii="Arial" w:hAnsi="Arial" w:cs="Arial"/>
          <w:sz w:val="20"/>
        </w:rPr>
        <w:t>Vendor</w:t>
      </w:r>
      <w:r w:rsidRPr="00CD5546">
        <w:rPr>
          <w:rFonts w:ascii="Arial" w:hAnsi="Arial" w:cs="Arial"/>
          <w:sz w:val="20"/>
        </w:rPr>
        <w:t xml:space="preserve">, and (iv) withhold from any amount otherwise owed </w:t>
      </w:r>
      <w:r w:rsidR="00A10B0B">
        <w:rPr>
          <w:rFonts w:ascii="Arial" w:hAnsi="Arial" w:cs="Arial"/>
          <w:sz w:val="20"/>
        </w:rPr>
        <w:t xml:space="preserve">to </w:t>
      </w:r>
      <w:r w:rsidR="00715938" w:rsidRPr="00CD5546">
        <w:rPr>
          <w:rFonts w:ascii="Arial" w:hAnsi="Arial" w:cs="Arial"/>
          <w:sz w:val="20"/>
        </w:rPr>
        <w:t>Vendor</w:t>
      </w:r>
      <w:r w:rsidRPr="00CD5546">
        <w:rPr>
          <w:rFonts w:ascii="Arial" w:hAnsi="Arial" w:cs="Arial"/>
          <w:sz w:val="20"/>
        </w:rPr>
        <w:t xml:space="preserve"> an amount sufficient to compensate for any breach of this Agreement. No payment shall opera</w:t>
      </w:r>
      <w:r w:rsidR="00641251" w:rsidRPr="00CD5546">
        <w:rPr>
          <w:rFonts w:ascii="Arial" w:hAnsi="Arial" w:cs="Arial"/>
          <w:sz w:val="20"/>
        </w:rPr>
        <w:t>te as an acceptance of the Work</w:t>
      </w:r>
      <w:r w:rsidRPr="00CD5546">
        <w:rPr>
          <w:rFonts w:ascii="Arial" w:hAnsi="Arial" w:cs="Arial"/>
          <w:sz w:val="20"/>
        </w:rPr>
        <w:t>.</w:t>
      </w:r>
    </w:p>
    <w:p w14:paraId="45746517" w14:textId="77777777" w:rsidR="0085563E" w:rsidRPr="00CD5546" w:rsidRDefault="0085563E">
      <w:pPr>
        <w:pStyle w:val="ListParagraph"/>
        <w:rPr>
          <w:rFonts w:ascii="Arial" w:hAnsi="Arial" w:cs="Arial"/>
          <w:b/>
          <w:sz w:val="20"/>
        </w:rPr>
      </w:pPr>
    </w:p>
    <w:p w14:paraId="1D5702E4" w14:textId="7FDA1F4D" w:rsidR="00C41404" w:rsidRPr="00CD5546" w:rsidRDefault="00715938"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INSURANCE</w:t>
      </w:r>
      <w:r w:rsidRPr="00CD5546">
        <w:rPr>
          <w:rFonts w:ascii="Arial" w:hAnsi="Arial" w:cs="Arial"/>
          <w:sz w:val="20"/>
        </w:rPr>
        <w:t>:</w:t>
      </w:r>
      <w:r w:rsidR="00F516EC" w:rsidRPr="00CD5546">
        <w:rPr>
          <w:rFonts w:ascii="Arial" w:hAnsi="Arial" w:cs="Arial"/>
          <w:sz w:val="20"/>
        </w:rPr>
        <w:t xml:space="preserve"> </w:t>
      </w:r>
      <w:r w:rsidRPr="00CD5546">
        <w:rPr>
          <w:rFonts w:ascii="Arial" w:hAnsi="Arial" w:cs="Arial"/>
          <w:sz w:val="20"/>
        </w:rPr>
        <w:t>Vendor shall, and shall cause each of its sub</w:t>
      </w:r>
      <w:r w:rsidR="003430CB" w:rsidRPr="00CD5546">
        <w:rPr>
          <w:rFonts w:ascii="Arial" w:hAnsi="Arial" w:cs="Arial"/>
          <w:sz w:val="20"/>
        </w:rPr>
        <w:t>contractors</w:t>
      </w:r>
      <w:r w:rsidRPr="00CD5546">
        <w:rPr>
          <w:rFonts w:ascii="Arial" w:hAnsi="Arial" w:cs="Arial"/>
          <w:sz w:val="20"/>
        </w:rPr>
        <w:t xml:space="preserve"> to, maintain: (</w:t>
      </w:r>
      <w:proofErr w:type="spellStart"/>
      <w:r w:rsidRPr="00CD5546">
        <w:rPr>
          <w:rFonts w:ascii="Arial" w:hAnsi="Arial" w:cs="Arial"/>
          <w:sz w:val="20"/>
        </w:rPr>
        <w:t>i</w:t>
      </w:r>
      <w:proofErr w:type="spellEnd"/>
      <w:r w:rsidRPr="00CD5546">
        <w:rPr>
          <w:rFonts w:ascii="Arial" w:hAnsi="Arial" w:cs="Arial"/>
          <w:sz w:val="20"/>
        </w:rPr>
        <w:t>)</w:t>
      </w:r>
      <w:r w:rsidR="001649F2" w:rsidRPr="00CD5546">
        <w:rPr>
          <w:rFonts w:ascii="Arial" w:hAnsi="Arial" w:cs="Arial"/>
          <w:sz w:val="20"/>
        </w:rPr>
        <w:t xml:space="preserve"> </w:t>
      </w:r>
      <w:r w:rsidRPr="00CD5546">
        <w:rPr>
          <w:rFonts w:ascii="Arial" w:hAnsi="Arial" w:cs="Arial"/>
          <w:sz w:val="20"/>
        </w:rPr>
        <w:t>worker's compensation and employer’s liability insurance; (ii) comprehensive automobile liability</w:t>
      </w:r>
      <w:r w:rsidR="003430CB" w:rsidRPr="00CD5546">
        <w:rPr>
          <w:rFonts w:ascii="Arial" w:hAnsi="Arial" w:cs="Arial"/>
          <w:sz w:val="20"/>
        </w:rPr>
        <w:t xml:space="preserve"> insurance if Vendor will be operating motor vehicles on Vend</w:t>
      </w:r>
      <w:r w:rsidR="00E85F0C">
        <w:rPr>
          <w:rFonts w:ascii="Arial" w:hAnsi="Arial" w:cs="Arial"/>
          <w:sz w:val="20"/>
        </w:rPr>
        <w:t>ee</w:t>
      </w:r>
      <w:r w:rsidR="003430CB" w:rsidRPr="00CD5546">
        <w:rPr>
          <w:rFonts w:ascii="Arial" w:hAnsi="Arial" w:cs="Arial"/>
          <w:sz w:val="20"/>
        </w:rPr>
        <w:t>’s property or project; (iii)</w:t>
      </w:r>
      <w:r w:rsidRPr="00CD5546">
        <w:rPr>
          <w:rFonts w:ascii="Arial" w:hAnsi="Arial" w:cs="Arial"/>
          <w:sz w:val="20"/>
        </w:rPr>
        <w:t xml:space="preserve"> general liability </w:t>
      </w:r>
      <w:r w:rsidR="003430CB" w:rsidRPr="00CD5546">
        <w:rPr>
          <w:rFonts w:ascii="Arial" w:hAnsi="Arial" w:cs="Arial"/>
          <w:sz w:val="20"/>
        </w:rPr>
        <w:t xml:space="preserve">insurance </w:t>
      </w:r>
      <w:r w:rsidRPr="00CD5546">
        <w:rPr>
          <w:rFonts w:ascii="Arial" w:hAnsi="Arial" w:cs="Arial"/>
          <w:sz w:val="20"/>
        </w:rPr>
        <w:t>(including product liability an</w:t>
      </w:r>
      <w:r w:rsidR="00666CB5" w:rsidRPr="00CD5546">
        <w:rPr>
          <w:rFonts w:ascii="Arial" w:hAnsi="Arial" w:cs="Arial"/>
          <w:sz w:val="20"/>
        </w:rPr>
        <w:t>d completed operations coverage</w:t>
      </w:r>
      <w:r w:rsidRPr="00CD5546">
        <w:rPr>
          <w:rFonts w:ascii="Arial" w:hAnsi="Arial" w:cs="Arial"/>
          <w:sz w:val="20"/>
        </w:rPr>
        <w:t>)</w:t>
      </w:r>
      <w:r w:rsidR="00666CB5" w:rsidRPr="00CD5546">
        <w:rPr>
          <w:rFonts w:ascii="Arial" w:hAnsi="Arial" w:cs="Arial"/>
          <w:sz w:val="20"/>
        </w:rPr>
        <w:t xml:space="preserve"> if Vendor will performing Work </w:t>
      </w:r>
      <w:r w:rsidR="00211B56" w:rsidRPr="00CD5546">
        <w:rPr>
          <w:rFonts w:ascii="Arial" w:hAnsi="Arial" w:cs="Arial"/>
          <w:sz w:val="20"/>
        </w:rPr>
        <w:t>at</w:t>
      </w:r>
      <w:r w:rsidR="00666CB5" w:rsidRPr="00CD5546">
        <w:rPr>
          <w:rFonts w:ascii="Arial" w:hAnsi="Arial" w:cs="Arial"/>
          <w:sz w:val="20"/>
        </w:rPr>
        <w:t xml:space="preserve"> Vend</w:t>
      </w:r>
      <w:r w:rsidR="00E85F0C">
        <w:rPr>
          <w:rFonts w:ascii="Arial" w:hAnsi="Arial" w:cs="Arial"/>
          <w:sz w:val="20"/>
        </w:rPr>
        <w:t>ee</w:t>
      </w:r>
      <w:r w:rsidR="00666CB5" w:rsidRPr="00CD5546">
        <w:rPr>
          <w:rFonts w:ascii="Arial" w:hAnsi="Arial" w:cs="Arial"/>
          <w:sz w:val="20"/>
        </w:rPr>
        <w:t xml:space="preserve">’s </w:t>
      </w:r>
      <w:r w:rsidR="00211B56" w:rsidRPr="00CD5546">
        <w:rPr>
          <w:rFonts w:ascii="Arial" w:hAnsi="Arial" w:cs="Arial"/>
          <w:sz w:val="20"/>
        </w:rPr>
        <w:t>facilit</w:t>
      </w:r>
      <w:r w:rsidR="00285A58" w:rsidRPr="00CD5546">
        <w:rPr>
          <w:rFonts w:ascii="Arial" w:hAnsi="Arial" w:cs="Arial"/>
          <w:sz w:val="20"/>
        </w:rPr>
        <w:t>ies</w:t>
      </w:r>
      <w:r w:rsidR="00666CB5" w:rsidRPr="00CD5546">
        <w:rPr>
          <w:rFonts w:ascii="Arial" w:hAnsi="Arial" w:cs="Arial"/>
          <w:sz w:val="20"/>
        </w:rPr>
        <w:t xml:space="preserve"> or project</w:t>
      </w:r>
      <w:r w:rsidR="00285A58" w:rsidRPr="00CD5546">
        <w:rPr>
          <w:rFonts w:ascii="Arial" w:hAnsi="Arial" w:cs="Arial"/>
          <w:sz w:val="20"/>
        </w:rPr>
        <w:t>s</w:t>
      </w:r>
      <w:r w:rsidR="003430CB" w:rsidRPr="00CD5546">
        <w:rPr>
          <w:rFonts w:ascii="Arial" w:hAnsi="Arial" w:cs="Arial"/>
          <w:sz w:val="20"/>
        </w:rPr>
        <w:t>; (iv)</w:t>
      </w:r>
      <w:r w:rsidRPr="00CD5546">
        <w:rPr>
          <w:rFonts w:ascii="Arial" w:hAnsi="Arial" w:cs="Arial"/>
          <w:sz w:val="20"/>
        </w:rPr>
        <w:t xml:space="preserve"> property damage insurance</w:t>
      </w:r>
      <w:r w:rsidR="00666CB5" w:rsidRPr="00CD5546">
        <w:rPr>
          <w:rFonts w:ascii="Arial" w:hAnsi="Arial" w:cs="Arial"/>
          <w:sz w:val="20"/>
        </w:rPr>
        <w:t xml:space="preserve"> if Vendor will performing Work on Vend</w:t>
      </w:r>
      <w:r w:rsidR="00E85F0C">
        <w:rPr>
          <w:rFonts w:ascii="Arial" w:hAnsi="Arial" w:cs="Arial"/>
          <w:sz w:val="20"/>
        </w:rPr>
        <w:t>ee</w:t>
      </w:r>
      <w:r w:rsidR="00666CB5" w:rsidRPr="00CD5546">
        <w:rPr>
          <w:rFonts w:ascii="Arial" w:hAnsi="Arial" w:cs="Arial"/>
          <w:sz w:val="20"/>
        </w:rPr>
        <w:t xml:space="preserve">’s </w:t>
      </w:r>
      <w:r w:rsidR="00285A58" w:rsidRPr="00CD5546">
        <w:rPr>
          <w:rFonts w:ascii="Arial" w:hAnsi="Arial" w:cs="Arial"/>
          <w:sz w:val="20"/>
        </w:rPr>
        <w:t>facilities</w:t>
      </w:r>
      <w:r w:rsidR="00666CB5" w:rsidRPr="00CD5546">
        <w:rPr>
          <w:rFonts w:ascii="Arial" w:hAnsi="Arial" w:cs="Arial"/>
          <w:sz w:val="20"/>
        </w:rPr>
        <w:t xml:space="preserve"> or project</w:t>
      </w:r>
      <w:r w:rsidR="00285A58" w:rsidRPr="00CD5546">
        <w:rPr>
          <w:rFonts w:ascii="Arial" w:hAnsi="Arial" w:cs="Arial"/>
          <w:sz w:val="20"/>
        </w:rPr>
        <w:t>s</w:t>
      </w:r>
      <w:r w:rsidRPr="00CD5546">
        <w:rPr>
          <w:rFonts w:ascii="Arial" w:hAnsi="Arial" w:cs="Arial"/>
          <w:sz w:val="20"/>
        </w:rPr>
        <w:t>;</w:t>
      </w:r>
      <w:r w:rsidR="009B448D">
        <w:rPr>
          <w:rFonts w:ascii="Arial" w:hAnsi="Arial" w:cs="Arial"/>
          <w:sz w:val="20"/>
        </w:rPr>
        <w:t xml:space="preserve"> and</w:t>
      </w:r>
      <w:r w:rsidR="003430CB" w:rsidRPr="00CD5546">
        <w:rPr>
          <w:rFonts w:ascii="Arial" w:hAnsi="Arial" w:cs="Arial"/>
          <w:sz w:val="20"/>
        </w:rPr>
        <w:t xml:space="preserve"> </w:t>
      </w:r>
      <w:r w:rsidR="00AD404D" w:rsidRPr="00CD5546">
        <w:rPr>
          <w:rFonts w:ascii="Arial" w:hAnsi="Arial" w:cs="Arial"/>
          <w:sz w:val="20"/>
        </w:rPr>
        <w:t>(v) Excess</w:t>
      </w:r>
      <w:r w:rsidR="009B448D">
        <w:rPr>
          <w:rFonts w:ascii="Arial" w:hAnsi="Arial" w:cs="Arial"/>
          <w:sz w:val="20"/>
        </w:rPr>
        <w:t>/</w:t>
      </w:r>
      <w:r w:rsidR="00AD404D" w:rsidRPr="00CD5546">
        <w:rPr>
          <w:rFonts w:ascii="Arial" w:hAnsi="Arial" w:cs="Arial"/>
          <w:sz w:val="20"/>
        </w:rPr>
        <w:t>Umbrella coverage</w:t>
      </w:r>
      <w:r w:rsidRPr="00CD5546">
        <w:rPr>
          <w:rFonts w:ascii="Arial" w:hAnsi="Arial" w:cs="Arial"/>
          <w:sz w:val="20"/>
        </w:rPr>
        <w:t>.</w:t>
      </w:r>
      <w:r w:rsidR="003430CB" w:rsidRPr="00CD5546">
        <w:rPr>
          <w:rFonts w:ascii="Arial" w:hAnsi="Arial" w:cs="Arial"/>
          <w:sz w:val="20"/>
        </w:rPr>
        <w:t xml:space="preserve"> </w:t>
      </w:r>
      <w:r w:rsidR="00666CB5" w:rsidRPr="00CD5546">
        <w:rPr>
          <w:rFonts w:ascii="Arial" w:hAnsi="Arial" w:cs="Arial"/>
          <w:sz w:val="20"/>
        </w:rPr>
        <w:t xml:space="preserve">If required by a particular Work Order, </w:t>
      </w:r>
      <w:r w:rsidR="003430CB" w:rsidRPr="00CD5546">
        <w:rPr>
          <w:rFonts w:ascii="Arial" w:hAnsi="Arial" w:cs="Arial"/>
          <w:sz w:val="20"/>
        </w:rPr>
        <w:t>V</w:t>
      </w:r>
      <w:r w:rsidRPr="00CD5546">
        <w:rPr>
          <w:rFonts w:ascii="Arial" w:hAnsi="Arial" w:cs="Arial"/>
          <w:sz w:val="20"/>
        </w:rPr>
        <w:t xml:space="preserve">endor may be required to provide pollution, </w:t>
      </w:r>
      <w:r w:rsidR="00386088" w:rsidRPr="00CD5546">
        <w:rPr>
          <w:rFonts w:ascii="Arial" w:hAnsi="Arial" w:cs="Arial"/>
          <w:sz w:val="20"/>
        </w:rPr>
        <w:t>builder’s</w:t>
      </w:r>
      <w:r w:rsidRPr="00CD5546">
        <w:rPr>
          <w:rFonts w:ascii="Arial" w:hAnsi="Arial" w:cs="Arial"/>
          <w:sz w:val="20"/>
        </w:rPr>
        <w:t xml:space="preserve"> risk, </w:t>
      </w:r>
      <w:r w:rsidR="00A603F9" w:rsidRPr="00CD5546">
        <w:rPr>
          <w:rFonts w:ascii="Arial" w:hAnsi="Arial" w:cs="Arial"/>
          <w:sz w:val="20"/>
        </w:rPr>
        <w:t xml:space="preserve">professional liability </w:t>
      </w:r>
      <w:r w:rsidRPr="00CD5546">
        <w:rPr>
          <w:rFonts w:ascii="Arial" w:hAnsi="Arial" w:cs="Arial"/>
          <w:sz w:val="20"/>
        </w:rPr>
        <w:t>and/or contractual liability insurance.</w:t>
      </w:r>
      <w:r w:rsidR="00666CB5" w:rsidRPr="00CD5546">
        <w:rPr>
          <w:rFonts w:ascii="Arial" w:hAnsi="Arial" w:cs="Arial"/>
          <w:sz w:val="20"/>
        </w:rPr>
        <w:t xml:space="preserve"> </w:t>
      </w:r>
      <w:r w:rsidRPr="00CD5546">
        <w:rPr>
          <w:rFonts w:ascii="Arial" w:hAnsi="Arial" w:cs="Arial"/>
          <w:sz w:val="20"/>
        </w:rPr>
        <w:t>All insurance shall be written by insurers acceptable to Vend</w:t>
      </w:r>
      <w:r w:rsidR="00666CB5" w:rsidRPr="00CD5546">
        <w:rPr>
          <w:rFonts w:ascii="Arial" w:hAnsi="Arial" w:cs="Arial"/>
          <w:sz w:val="20"/>
        </w:rPr>
        <w:t>ee</w:t>
      </w:r>
      <w:r w:rsidRPr="00CD5546">
        <w:rPr>
          <w:rFonts w:ascii="Arial" w:hAnsi="Arial" w:cs="Arial"/>
          <w:sz w:val="20"/>
        </w:rPr>
        <w:t>.</w:t>
      </w:r>
      <w:r w:rsidR="00666CB5" w:rsidRPr="00CD5546">
        <w:rPr>
          <w:rFonts w:ascii="Arial" w:hAnsi="Arial" w:cs="Arial"/>
          <w:sz w:val="20"/>
        </w:rPr>
        <w:t xml:space="preserve"> </w:t>
      </w:r>
      <w:r w:rsidRPr="00CD5546">
        <w:rPr>
          <w:rFonts w:ascii="Arial" w:hAnsi="Arial" w:cs="Arial"/>
          <w:sz w:val="20"/>
        </w:rPr>
        <w:t>The minimum required limits are as follows: Workers Compensation Coverage-Statutory Limits; Auto Liability-$1,000,000 Combined Single Limit; General Liability-$1,000,000 per occurrence</w:t>
      </w:r>
      <w:r w:rsidR="005B2E8E" w:rsidRPr="00CD5546">
        <w:rPr>
          <w:rFonts w:ascii="Arial" w:hAnsi="Arial" w:cs="Arial"/>
          <w:sz w:val="20"/>
        </w:rPr>
        <w:t>/</w:t>
      </w:r>
      <w:r w:rsidRPr="00CD5546">
        <w:rPr>
          <w:rFonts w:ascii="Arial" w:hAnsi="Arial" w:cs="Arial"/>
          <w:sz w:val="20"/>
        </w:rPr>
        <w:t xml:space="preserve">$2,000,000 aggregate; and </w:t>
      </w:r>
      <w:r w:rsidR="00ED2A6D" w:rsidRPr="00CD5546">
        <w:rPr>
          <w:rFonts w:ascii="Arial" w:hAnsi="Arial" w:cs="Arial"/>
          <w:sz w:val="20"/>
        </w:rPr>
        <w:t>Excess</w:t>
      </w:r>
      <w:r w:rsidR="00F516EC" w:rsidRPr="00CD5546">
        <w:rPr>
          <w:rFonts w:ascii="Arial" w:hAnsi="Arial" w:cs="Arial"/>
          <w:sz w:val="20"/>
        </w:rPr>
        <w:t>/</w:t>
      </w:r>
      <w:r w:rsidR="00ED2A6D" w:rsidRPr="00CD5546">
        <w:rPr>
          <w:rFonts w:ascii="Arial" w:hAnsi="Arial" w:cs="Arial"/>
          <w:sz w:val="20"/>
        </w:rPr>
        <w:t>Umbrella coverage with minimum limits not less than $1,000,000</w:t>
      </w:r>
      <w:r w:rsidRPr="00CD5546">
        <w:rPr>
          <w:rFonts w:ascii="Arial" w:hAnsi="Arial" w:cs="Arial"/>
          <w:sz w:val="20"/>
        </w:rPr>
        <w:t>.</w:t>
      </w:r>
      <w:r w:rsidR="00666CB5" w:rsidRPr="00CD5546">
        <w:rPr>
          <w:rFonts w:ascii="Arial" w:hAnsi="Arial" w:cs="Arial"/>
          <w:sz w:val="20"/>
        </w:rPr>
        <w:t xml:space="preserve"> </w:t>
      </w:r>
      <w:r w:rsidR="00A7132E" w:rsidRPr="00CD5546">
        <w:rPr>
          <w:rFonts w:ascii="Arial" w:hAnsi="Arial" w:cs="Arial"/>
          <w:sz w:val="20"/>
        </w:rPr>
        <w:t xml:space="preserve">Additional </w:t>
      </w:r>
      <w:r w:rsidR="005B2E8E" w:rsidRPr="00CD5546">
        <w:rPr>
          <w:rFonts w:ascii="Arial" w:hAnsi="Arial" w:cs="Arial"/>
          <w:sz w:val="20"/>
        </w:rPr>
        <w:t>Excess/</w:t>
      </w:r>
      <w:r w:rsidR="00666CB5" w:rsidRPr="00CD5546">
        <w:rPr>
          <w:rFonts w:ascii="Arial" w:hAnsi="Arial" w:cs="Arial"/>
          <w:sz w:val="20"/>
        </w:rPr>
        <w:t xml:space="preserve">Umbrella coverage may be used to satisfy the required limits. </w:t>
      </w:r>
      <w:r w:rsidRPr="00CD5546">
        <w:rPr>
          <w:rFonts w:ascii="Arial" w:hAnsi="Arial" w:cs="Arial"/>
          <w:sz w:val="20"/>
        </w:rPr>
        <w:t>All insurance shall provide coverage on an "occurrence" basis and not on a "claims made" basis. All policies, except for worker’s compensation policies, shall name the Vend</w:t>
      </w:r>
      <w:r w:rsidR="00666CB5" w:rsidRPr="00CD5546">
        <w:rPr>
          <w:rFonts w:ascii="Arial" w:hAnsi="Arial" w:cs="Arial"/>
          <w:sz w:val="20"/>
        </w:rPr>
        <w:t>ee</w:t>
      </w:r>
      <w:r w:rsidRPr="00CD5546">
        <w:rPr>
          <w:rFonts w:ascii="Arial" w:hAnsi="Arial" w:cs="Arial"/>
          <w:sz w:val="20"/>
        </w:rPr>
        <w:t xml:space="preserve"> as an additional insured on a primary basis. Vend</w:t>
      </w:r>
      <w:r w:rsidR="00666CB5" w:rsidRPr="00CD5546">
        <w:rPr>
          <w:rFonts w:ascii="Arial" w:hAnsi="Arial" w:cs="Arial"/>
          <w:sz w:val="20"/>
        </w:rPr>
        <w:t>ee</w:t>
      </w:r>
      <w:r w:rsidRPr="00CD5546">
        <w:rPr>
          <w:rFonts w:ascii="Arial" w:hAnsi="Arial" w:cs="Arial"/>
          <w:sz w:val="20"/>
        </w:rPr>
        <w:t xml:space="preserve">’s coverage shall be noncontributory. </w:t>
      </w:r>
      <w:r w:rsidR="00AD7F8D" w:rsidRPr="00CD5546">
        <w:rPr>
          <w:rFonts w:ascii="Arial" w:hAnsi="Arial" w:cs="Arial"/>
          <w:sz w:val="20"/>
        </w:rPr>
        <w:t>To the maximum extent allowed by law, t</w:t>
      </w:r>
      <w:r w:rsidR="00211B56" w:rsidRPr="00CD5546">
        <w:rPr>
          <w:rFonts w:ascii="Arial" w:hAnsi="Arial" w:cs="Arial"/>
          <w:sz w:val="20"/>
        </w:rPr>
        <w:t xml:space="preserve">he policies </w:t>
      </w:r>
      <w:r w:rsidR="00285A58" w:rsidRPr="00CD5546">
        <w:rPr>
          <w:rFonts w:ascii="Arial" w:hAnsi="Arial" w:cs="Arial"/>
          <w:sz w:val="20"/>
        </w:rPr>
        <w:t xml:space="preserve">shall provide for Vendee’s defense and </w:t>
      </w:r>
      <w:r w:rsidRPr="00CD5546">
        <w:rPr>
          <w:rFonts w:ascii="Arial" w:hAnsi="Arial" w:cs="Arial"/>
          <w:sz w:val="20"/>
        </w:rPr>
        <w:t>indemnify Vend</w:t>
      </w:r>
      <w:r w:rsidR="00666CB5" w:rsidRPr="00CD5546">
        <w:rPr>
          <w:rFonts w:ascii="Arial" w:hAnsi="Arial" w:cs="Arial"/>
          <w:sz w:val="20"/>
        </w:rPr>
        <w:t>ee</w:t>
      </w:r>
      <w:r w:rsidRPr="00CD5546">
        <w:rPr>
          <w:rFonts w:ascii="Arial" w:hAnsi="Arial" w:cs="Arial"/>
          <w:sz w:val="20"/>
        </w:rPr>
        <w:t xml:space="preserve"> from all claims, expenses and liabilities in any way connected with any act or omission of Vendor, its invitees, or any person performing Work on behalf of Vendor.</w:t>
      </w:r>
      <w:r w:rsidR="00666CB5" w:rsidRPr="00CD5546">
        <w:rPr>
          <w:rFonts w:ascii="Arial" w:hAnsi="Arial" w:cs="Arial"/>
          <w:sz w:val="20"/>
        </w:rPr>
        <w:t xml:space="preserve"> </w:t>
      </w:r>
      <w:r w:rsidR="00A603F9" w:rsidRPr="00CD5546">
        <w:rPr>
          <w:rFonts w:ascii="Arial" w:hAnsi="Arial" w:cs="Arial"/>
          <w:sz w:val="20"/>
        </w:rPr>
        <w:t>To the extent permitted by law, a</w:t>
      </w:r>
      <w:r w:rsidRPr="00CD5546">
        <w:rPr>
          <w:rFonts w:ascii="Arial" w:hAnsi="Arial" w:cs="Arial"/>
          <w:sz w:val="20"/>
        </w:rPr>
        <w:t>ll insurance shall expressly provide that all rights of subrogation against the Vend</w:t>
      </w:r>
      <w:r w:rsidR="00666CB5" w:rsidRPr="00CD5546">
        <w:rPr>
          <w:rFonts w:ascii="Arial" w:hAnsi="Arial" w:cs="Arial"/>
          <w:sz w:val="20"/>
        </w:rPr>
        <w:t>ee</w:t>
      </w:r>
      <w:r w:rsidRPr="00CD5546">
        <w:rPr>
          <w:rFonts w:ascii="Arial" w:hAnsi="Arial" w:cs="Arial"/>
          <w:sz w:val="20"/>
        </w:rPr>
        <w:t xml:space="preserve"> are </w:t>
      </w:r>
      <w:r w:rsidR="00D34A74" w:rsidRPr="00CD5546">
        <w:rPr>
          <w:rFonts w:ascii="Arial" w:hAnsi="Arial" w:cs="Arial"/>
          <w:sz w:val="20"/>
        </w:rPr>
        <w:t>waived,</w:t>
      </w:r>
      <w:r w:rsidRPr="00CD5546">
        <w:rPr>
          <w:rFonts w:ascii="Arial" w:hAnsi="Arial" w:cs="Arial"/>
          <w:sz w:val="20"/>
        </w:rPr>
        <w:t xml:space="preserve"> and that no amendment or cancellation of any policy shall be effective until 30 days’ prior written notice to Vend</w:t>
      </w:r>
      <w:r w:rsidR="00666CB5" w:rsidRPr="00CD5546">
        <w:rPr>
          <w:rFonts w:ascii="Arial" w:hAnsi="Arial" w:cs="Arial"/>
          <w:sz w:val="20"/>
        </w:rPr>
        <w:t>ee</w:t>
      </w:r>
      <w:r w:rsidRPr="00CD5546">
        <w:rPr>
          <w:rFonts w:ascii="Arial" w:hAnsi="Arial" w:cs="Arial"/>
          <w:sz w:val="20"/>
        </w:rPr>
        <w:t>. Before starting the Work and at any time Vend</w:t>
      </w:r>
      <w:r w:rsidR="00666CB5" w:rsidRPr="00CD5546">
        <w:rPr>
          <w:rFonts w:ascii="Arial" w:hAnsi="Arial" w:cs="Arial"/>
          <w:sz w:val="20"/>
        </w:rPr>
        <w:t>ee</w:t>
      </w:r>
      <w:r w:rsidRPr="00CD5546">
        <w:rPr>
          <w:rFonts w:ascii="Arial" w:hAnsi="Arial" w:cs="Arial"/>
          <w:sz w:val="20"/>
        </w:rPr>
        <w:t xml:space="preserve"> so requests, Vendor shall furnish certificates of insurance evidencing the required insurance</w:t>
      </w:r>
      <w:r w:rsidR="008045D7" w:rsidRPr="00CD5546">
        <w:rPr>
          <w:rFonts w:ascii="Arial" w:hAnsi="Arial" w:cs="Arial"/>
          <w:sz w:val="20"/>
        </w:rPr>
        <w:t xml:space="preserve">. </w:t>
      </w:r>
      <w:r w:rsidRPr="00CD5546">
        <w:rPr>
          <w:rFonts w:ascii="Arial" w:hAnsi="Arial" w:cs="Arial"/>
          <w:sz w:val="20"/>
        </w:rPr>
        <w:t>Neither performance of work by Vendor nor payment by Vend</w:t>
      </w:r>
      <w:r w:rsidR="00666CB5" w:rsidRPr="00CD5546">
        <w:rPr>
          <w:rFonts w:ascii="Arial" w:hAnsi="Arial" w:cs="Arial"/>
          <w:sz w:val="20"/>
        </w:rPr>
        <w:t>ee</w:t>
      </w:r>
      <w:r w:rsidRPr="00CD5546">
        <w:rPr>
          <w:rFonts w:ascii="Arial" w:hAnsi="Arial" w:cs="Arial"/>
          <w:sz w:val="20"/>
        </w:rPr>
        <w:t xml:space="preserve"> shall diminish </w:t>
      </w:r>
      <w:r w:rsidR="00666CB5" w:rsidRPr="00CD5546">
        <w:rPr>
          <w:rFonts w:ascii="Arial" w:hAnsi="Arial" w:cs="Arial"/>
          <w:sz w:val="20"/>
        </w:rPr>
        <w:t>Ve</w:t>
      </w:r>
      <w:r w:rsidRPr="00CD5546">
        <w:rPr>
          <w:rFonts w:ascii="Arial" w:hAnsi="Arial" w:cs="Arial"/>
          <w:sz w:val="20"/>
        </w:rPr>
        <w:t>ndor’s duty to maintain the required insurance.</w:t>
      </w:r>
    </w:p>
    <w:p w14:paraId="2E16AF02" w14:textId="77777777" w:rsidR="00C41404" w:rsidRPr="00CD5546" w:rsidRDefault="00C41404" w:rsidP="00C41404">
      <w:pPr>
        <w:ind w:left="360"/>
        <w:jc w:val="both"/>
        <w:rPr>
          <w:rFonts w:ascii="Arial" w:hAnsi="Arial" w:cs="Arial"/>
          <w:sz w:val="20"/>
        </w:rPr>
      </w:pPr>
    </w:p>
    <w:p w14:paraId="663179E4" w14:textId="77777777" w:rsidR="009B448D" w:rsidRDefault="008210E8" w:rsidP="009B448D">
      <w:pPr>
        <w:numPr>
          <w:ilvl w:val="0"/>
          <w:numId w:val="1"/>
        </w:numPr>
        <w:tabs>
          <w:tab w:val="clear" w:pos="720"/>
        </w:tabs>
        <w:ind w:left="0" w:firstLine="360"/>
        <w:jc w:val="both"/>
        <w:rPr>
          <w:rFonts w:ascii="Arial" w:hAnsi="Arial" w:cs="Arial"/>
          <w:sz w:val="20"/>
        </w:rPr>
      </w:pPr>
      <w:bookmarkStart w:id="0" w:name="_Hlk17698302"/>
      <w:r w:rsidRPr="00CD5546">
        <w:rPr>
          <w:rFonts w:ascii="Arial" w:hAnsi="Arial" w:cs="Arial"/>
          <w:b/>
          <w:sz w:val="20"/>
        </w:rPr>
        <w:t xml:space="preserve">INDEMNITY: </w:t>
      </w:r>
      <w:r w:rsidR="00B67261" w:rsidRPr="00CD5546">
        <w:rPr>
          <w:rFonts w:ascii="Arial" w:hAnsi="Arial" w:cs="Arial"/>
          <w:b/>
          <w:sz w:val="20"/>
        </w:rPr>
        <w:t xml:space="preserve">To the fullest extent permitted by law, </w:t>
      </w:r>
      <w:r w:rsidR="00715938" w:rsidRPr="00CD5546">
        <w:rPr>
          <w:rFonts w:ascii="Arial" w:hAnsi="Arial" w:cs="Arial"/>
          <w:b/>
          <w:sz w:val="20"/>
        </w:rPr>
        <w:t>Vendor</w:t>
      </w:r>
      <w:r w:rsidR="00B67261" w:rsidRPr="00CD5546">
        <w:rPr>
          <w:rFonts w:ascii="Arial" w:hAnsi="Arial" w:cs="Arial"/>
          <w:b/>
          <w:sz w:val="20"/>
        </w:rPr>
        <w:t xml:space="preserve"> shall defend, indemnify</w:t>
      </w:r>
      <w:r w:rsidR="0081662E">
        <w:rPr>
          <w:rFonts w:ascii="Arial" w:hAnsi="Arial" w:cs="Arial"/>
          <w:b/>
          <w:sz w:val="20"/>
        </w:rPr>
        <w:t>,</w:t>
      </w:r>
      <w:r w:rsidR="00B67261" w:rsidRPr="00CD5546">
        <w:rPr>
          <w:rFonts w:ascii="Arial" w:hAnsi="Arial" w:cs="Arial"/>
          <w:b/>
          <w:sz w:val="20"/>
        </w:rPr>
        <w:t xml:space="preserve"> and hold </w:t>
      </w:r>
      <w:r w:rsidR="00715938" w:rsidRPr="00CD5546">
        <w:rPr>
          <w:rFonts w:ascii="Arial" w:hAnsi="Arial" w:cs="Arial"/>
          <w:b/>
          <w:sz w:val="20"/>
        </w:rPr>
        <w:t>Vendee</w:t>
      </w:r>
      <w:r w:rsidR="00B67261" w:rsidRPr="00CD5546">
        <w:rPr>
          <w:rFonts w:ascii="Arial" w:hAnsi="Arial" w:cs="Arial"/>
          <w:b/>
          <w:sz w:val="20"/>
        </w:rPr>
        <w:t xml:space="preserve">, its officers, employees, agents, insurers, sureties, and affiliates, harmless from any and all losses, damages, expenses (including </w:t>
      </w:r>
      <w:r w:rsidR="005B2E8E" w:rsidRPr="00CD5546">
        <w:rPr>
          <w:rFonts w:ascii="Arial" w:hAnsi="Arial" w:cs="Arial"/>
          <w:b/>
          <w:sz w:val="20"/>
        </w:rPr>
        <w:t xml:space="preserve">reasonable </w:t>
      </w:r>
      <w:r w:rsidR="00B67261" w:rsidRPr="00CD5546">
        <w:rPr>
          <w:rFonts w:ascii="Arial" w:hAnsi="Arial" w:cs="Arial"/>
          <w:b/>
          <w:sz w:val="20"/>
        </w:rPr>
        <w:t xml:space="preserve">attorneys' fees), claims, suits, liabilities, fines, penalties, remedial </w:t>
      </w:r>
      <w:r w:rsidR="005B2E8E" w:rsidRPr="00CD5546">
        <w:rPr>
          <w:rFonts w:ascii="Arial" w:hAnsi="Arial" w:cs="Arial"/>
          <w:b/>
          <w:sz w:val="20"/>
        </w:rPr>
        <w:t>and</w:t>
      </w:r>
      <w:r w:rsidR="00B67261" w:rsidRPr="00CD5546">
        <w:rPr>
          <w:rFonts w:ascii="Arial" w:hAnsi="Arial" w:cs="Arial"/>
          <w:b/>
          <w:sz w:val="20"/>
        </w:rPr>
        <w:t xml:space="preserve"> clean-up costs arising out of or related to: (</w:t>
      </w:r>
      <w:proofErr w:type="spellStart"/>
      <w:r w:rsidR="00B67261" w:rsidRPr="00CD5546">
        <w:rPr>
          <w:rFonts w:ascii="Arial" w:hAnsi="Arial" w:cs="Arial"/>
          <w:b/>
          <w:sz w:val="20"/>
        </w:rPr>
        <w:t>i</w:t>
      </w:r>
      <w:proofErr w:type="spellEnd"/>
      <w:r w:rsidR="00B67261" w:rsidRPr="00CD5546">
        <w:rPr>
          <w:rFonts w:ascii="Arial" w:hAnsi="Arial" w:cs="Arial"/>
          <w:b/>
          <w:sz w:val="20"/>
        </w:rPr>
        <w:t xml:space="preserve">) the performance of the Work; (ii) any breach of this </w:t>
      </w:r>
      <w:r w:rsidR="00A73DAB" w:rsidRPr="00CD5546">
        <w:rPr>
          <w:rFonts w:ascii="Arial" w:hAnsi="Arial" w:cs="Arial"/>
          <w:b/>
          <w:sz w:val="20"/>
        </w:rPr>
        <w:t>Agreement</w:t>
      </w:r>
      <w:r w:rsidR="00B67261" w:rsidRPr="00CD5546">
        <w:rPr>
          <w:rFonts w:ascii="Arial" w:hAnsi="Arial" w:cs="Arial"/>
          <w:b/>
          <w:sz w:val="20"/>
        </w:rPr>
        <w:t xml:space="preserve">; or (iii) any act or omission by </w:t>
      </w:r>
      <w:r w:rsidR="00715938" w:rsidRPr="00CD5546">
        <w:rPr>
          <w:rFonts w:ascii="Arial" w:hAnsi="Arial" w:cs="Arial"/>
          <w:b/>
          <w:sz w:val="20"/>
        </w:rPr>
        <w:t>Vendor</w:t>
      </w:r>
      <w:r w:rsidR="00B67261" w:rsidRPr="00CD5546">
        <w:rPr>
          <w:rFonts w:ascii="Arial" w:hAnsi="Arial" w:cs="Arial"/>
          <w:b/>
          <w:sz w:val="20"/>
        </w:rPr>
        <w:t xml:space="preserve">, its invitees, or any person performing Work directly or indirectly on behalf of </w:t>
      </w:r>
      <w:r w:rsidR="00715938" w:rsidRPr="00CD5546">
        <w:rPr>
          <w:rFonts w:ascii="Arial" w:hAnsi="Arial" w:cs="Arial"/>
          <w:b/>
          <w:sz w:val="20"/>
        </w:rPr>
        <w:t>Vendor</w:t>
      </w:r>
      <w:r w:rsidR="00B67261" w:rsidRPr="00CD5546">
        <w:rPr>
          <w:rFonts w:ascii="Arial" w:hAnsi="Arial" w:cs="Arial"/>
          <w:b/>
          <w:sz w:val="20"/>
        </w:rPr>
        <w:t xml:space="preserve">. </w:t>
      </w:r>
      <w:r w:rsidR="00715938" w:rsidRPr="00CD5546">
        <w:rPr>
          <w:rFonts w:ascii="Arial" w:hAnsi="Arial" w:cs="Arial"/>
          <w:b/>
          <w:sz w:val="20"/>
        </w:rPr>
        <w:t>Vendor</w:t>
      </w:r>
      <w:r w:rsidRPr="00CD5546">
        <w:rPr>
          <w:rFonts w:ascii="Arial" w:hAnsi="Arial" w:cs="Arial"/>
          <w:b/>
          <w:sz w:val="20"/>
        </w:rPr>
        <w:t xml:space="preserve">’s </w:t>
      </w:r>
      <w:r w:rsidR="007278BC">
        <w:rPr>
          <w:rFonts w:ascii="Arial" w:hAnsi="Arial" w:cs="Arial"/>
          <w:b/>
          <w:sz w:val="20"/>
        </w:rPr>
        <w:t xml:space="preserve">defense </w:t>
      </w:r>
      <w:r w:rsidR="00D34A74">
        <w:rPr>
          <w:rFonts w:ascii="Arial" w:hAnsi="Arial" w:cs="Arial"/>
          <w:b/>
          <w:sz w:val="20"/>
        </w:rPr>
        <w:t>and indemnity</w:t>
      </w:r>
      <w:r w:rsidRPr="00CD5546">
        <w:rPr>
          <w:rFonts w:ascii="Arial" w:hAnsi="Arial" w:cs="Arial"/>
          <w:b/>
          <w:sz w:val="20"/>
        </w:rPr>
        <w:t xml:space="preserve"> obligations shall apply to any claim against </w:t>
      </w:r>
      <w:r w:rsidR="00715938" w:rsidRPr="00CD5546">
        <w:rPr>
          <w:rFonts w:ascii="Arial" w:hAnsi="Arial" w:cs="Arial"/>
          <w:b/>
          <w:sz w:val="20"/>
        </w:rPr>
        <w:t>Vendee</w:t>
      </w:r>
      <w:r w:rsidRPr="00CD5546">
        <w:rPr>
          <w:rFonts w:ascii="Arial" w:hAnsi="Arial" w:cs="Arial"/>
          <w:b/>
          <w:sz w:val="20"/>
        </w:rPr>
        <w:t xml:space="preserve"> by any employee of </w:t>
      </w:r>
      <w:r w:rsidR="00715938" w:rsidRPr="00CD5546">
        <w:rPr>
          <w:rFonts w:ascii="Arial" w:hAnsi="Arial" w:cs="Arial"/>
          <w:b/>
          <w:sz w:val="20"/>
        </w:rPr>
        <w:t>Vendor</w:t>
      </w:r>
      <w:r w:rsidRPr="00CD5546">
        <w:rPr>
          <w:rFonts w:ascii="Arial" w:hAnsi="Arial" w:cs="Arial"/>
          <w:b/>
          <w:sz w:val="20"/>
        </w:rPr>
        <w:t xml:space="preserve">; and </w:t>
      </w:r>
      <w:r w:rsidR="00715938" w:rsidRPr="00CD5546">
        <w:rPr>
          <w:rFonts w:ascii="Arial" w:hAnsi="Arial" w:cs="Arial"/>
          <w:b/>
          <w:sz w:val="20"/>
        </w:rPr>
        <w:t>Vendor</w:t>
      </w:r>
      <w:r w:rsidRPr="00CD5546">
        <w:rPr>
          <w:rFonts w:ascii="Arial" w:hAnsi="Arial" w:cs="Arial"/>
          <w:b/>
          <w:sz w:val="20"/>
        </w:rPr>
        <w:t xml:space="preserve"> shall not assert as a defense in any suit by </w:t>
      </w:r>
      <w:r w:rsidR="00715938" w:rsidRPr="00CD5546">
        <w:rPr>
          <w:rFonts w:ascii="Arial" w:hAnsi="Arial" w:cs="Arial"/>
          <w:b/>
          <w:sz w:val="20"/>
        </w:rPr>
        <w:t>Vendee</w:t>
      </w:r>
      <w:r w:rsidR="00A73DAB" w:rsidRPr="00CD5546">
        <w:rPr>
          <w:rFonts w:ascii="Arial" w:hAnsi="Arial" w:cs="Arial"/>
          <w:b/>
          <w:sz w:val="20"/>
        </w:rPr>
        <w:t xml:space="preserve"> to enforce </w:t>
      </w:r>
      <w:r w:rsidR="00715938" w:rsidRPr="00CD5546">
        <w:rPr>
          <w:rFonts w:ascii="Arial" w:hAnsi="Arial" w:cs="Arial"/>
          <w:b/>
          <w:sz w:val="20"/>
        </w:rPr>
        <w:t>Vendor</w:t>
      </w:r>
      <w:r w:rsidRPr="00CD5546">
        <w:rPr>
          <w:rFonts w:ascii="Arial" w:hAnsi="Arial" w:cs="Arial"/>
          <w:b/>
          <w:sz w:val="20"/>
        </w:rPr>
        <w:t xml:space="preserve">’s obligations under this Article any immunity or other defense provided under any worker’s compensation or other laws. </w:t>
      </w:r>
      <w:r w:rsidR="00715938" w:rsidRPr="00CD5546">
        <w:rPr>
          <w:rFonts w:ascii="Arial" w:hAnsi="Arial" w:cs="Arial"/>
          <w:b/>
          <w:sz w:val="20"/>
        </w:rPr>
        <w:t>Vendor</w:t>
      </w:r>
      <w:r w:rsidRPr="00CD5546">
        <w:rPr>
          <w:rFonts w:ascii="Arial" w:hAnsi="Arial" w:cs="Arial"/>
          <w:b/>
          <w:sz w:val="20"/>
        </w:rPr>
        <w:t xml:space="preserve">'s obligations under this Article shall not be limited by any other provision of this </w:t>
      </w:r>
      <w:r w:rsidR="00A73DAB" w:rsidRPr="00CD5546">
        <w:rPr>
          <w:rFonts w:ascii="Arial" w:hAnsi="Arial" w:cs="Arial"/>
          <w:b/>
          <w:sz w:val="20"/>
        </w:rPr>
        <w:t>Agreement</w:t>
      </w:r>
      <w:r w:rsidRPr="00CD5546">
        <w:rPr>
          <w:rFonts w:ascii="Arial" w:hAnsi="Arial" w:cs="Arial"/>
          <w:b/>
          <w:sz w:val="20"/>
        </w:rPr>
        <w:t xml:space="preserve">. </w:t>
      </w:r>
      <w:proofErr w:type="gramStart"/>
      <w:r w:rsidR="008366A4" w:rsidRPr="00CD5546">
        <w:rPr>
          <w:rFonts w:ascii="Arial" w:hAnsi="Arial" w:cs="Arial"/>
          <w:b/>
          <w:sz w:val="20"/>
        </w:rPr>
        <w:t>In the event that</w:t>
      </w:r>
      <w:proofErr w:type="gramEnd"/>
      <w:r w:rsidR="008366A4" w:rsidRPr="00CD5546">
        <w:rPr>
          <w:rFonts w:ascii="Arial" w:hAnsi="Arial" w:cs="Arial"/>
          <w:b/>
          <w:sz w:val="20"/>
        </w:rPr>
        <w:t xml:space="preserve"> a monetary limitation is requir</w:t>
      </w:r>
      <w:r w:rsidR="00666CB5" w:rsidRPr="00CD5546">
        <w:rPr>
          <w:rFonts w:ascii="Arial" w:hAnsi="Arial" w:cs="Arial"/>
          <w:b/>
          <w:sz w:val="20"/>
        </w:rPr>
        <w:t xml:space="preserve">ed for the enforceability of </w:t>
      </w:r>
      <w:r w:rsidR="00715938" w:rsidRPr="00CD5546">
        <w:rPr>
          <w:rFonts w:ascii="Arial" w:hAnsi="Arial" w:cs="Arial"/>
          <w:b/>
          <w:sz w:val="20"/>
        </w:rPr>
        <w:t>Vendor</w:t>
      </w:r>
      <w:r w:rsidR="008366A4" w:rsidRPr="00CD5546">
        <w:rPr>
          <w:rFonts w:ascii="Arial" w:hAnsi="Arial" w:cs="Arial"/>
          <w:b/>
          <w:sz w:val="20"/>
        </w:rPr>
        <w:t xml:space="preserve">'s obligations under this </w:t>
      </w:r>
      <w:r w:rsidR="00A20A3A" w:rsidRPr="00CD5546">
        <w:rPr>
          <w:rFonts w:ascii="Arial" w:hAnsi="Arial" w:cs="Arial"/>
          <w:b/>
          <w:sz w:val="20"/>
        </w:rPr>
        <w:t>Article</w:t>
      </w:r>
      <w:r w:rsidR="000B1B96" w:rsidRPr="00CD5546">
        <w:rPr>
          <w:rFonts w:ascii="Arial" w:hAnsi="Arial" w:cs="Arial"/>
          <w:b/>
          <w:sz w:val="20"/>
        </w:rPr>
        <w:t>, such limitation shall be</w:t>
      </w:r>
      <w:r w:rsidR="008366A4" w:rsidRPr="00CD5546">
        <w:rPr>
          <w:rFonts w:ascii="Arial" w:hAnsi="Arial" w:cs="Arial"/>
          <w:b/>
          <w:sz w:val="20"/>
        </w:rPr>
        <w:t xml:space="preserve"> $</w:t>
      </w:r>
      <w:r w:rsidR="00A77155" w:rsidRPr="00CD5546">
        <w:rPr>
          <w:rFonts w:ascii="Arial" w:hAnsi="Arial" w:cs="Arial"/>
          <w:b/>
          <w:sz w:val="20"/>
        </w:rPr>
        <w:t>5</w:t>
      </w:r>
      <w:r w:rsidR="008366A4" w:rsidRPr="00CD5546">
        <w:rPr>
          <w:rFonts w:ascii="Arial" w:hAnsi="Arial" w:cs="Arial"/>
          <w:b/>
          <w:sz w:val="20"/>
        </w:rPr>
        <w:t>,000,000</w:t>
      </w:r>
      <w:r w:rsidR="00A10B0B">
        <w:rPr>
          <w:rFonts w:ascii="Arial" w:hAnsi="Arial" w:cs="Arial"/>
          <w:b/>
          <w:sz w:val="20"/>
        </w:rPr>
        <w:t xml:space="preserve">. </w:t>
      </w:r>
      <w:r w:rsidR="00715938" w:rsidRPr="00CD5546">
        <w:rPr>
          <w:rFonts w:ascii="Arial" w:hAnsi="Arial" w:cs="Arial"/>
          <w:b/>
          <w:sz w:val="20"/>
        </w:rPr>
        <w:t>Vendee</w:t>
      </w:r>
      <w:r w:rsidR="008366A4" w:rsidRPr="00CD5546">
        <w:rPr>
          <w:rFonts w:ascii="Arial" w:hAnsi="Arial" w:cs="Arial"/>
          <w:b/>
          <w:sz w:val="20"/>
        </w:rPr>
        <w:t xml:space="preserve"> and </w:t>
      </w:r>
      <w:r w:rsidR="00715938" w:rsidRPr="00CD5546">
        <w:rPr>
          <w:rFonts w:ascii="Arial" w:hAnsi="Arial" w:cs="Arial"/>
          <w:b/>
          <w:sz w:val="20"/>
        </w:rPr>
        <w:t>Vendor</w:t>
      </w:r>
      <w:r w:rsidR="008366A4" w:rsidRPr="00CD5546">
        <w:rPr>
          <w:rFonts w:ascii="Arial" w:hAnsi="Arial" w:cs="Arial"/>
          <w:b/>
          <w:sz w:val="20"/>
        </w:rPr>
        <w:t xml:space="preserve"> agree </w:t>
      </w:r>
      <w:r w:rsidR="00A10B0B">
        <w:rPr>
          <w:rFonts w:ascii="Arial" w:hAnsi="Arial" w:cs="Arial"/>
          <w:b/>
          <w:sz w:val="20"/>
        </w:rPr>
        <w:t xml:space="preserve">that this amount </w:t>
      </w:r>
      <w:r w:rsidR="008366A4" w:rsidRPr="00CD5546">
        <w:rPr>
          <w:rFonts w:ascii="Arial" w:hAnsi="Arial" w:cs="Arial"/>
          <w:b/>
          <w:sz w:val="20"/>
        </w:rPr>
        <w:t xml:space="preserve">bears a reasonable commercial relationship to this </w:t>
      </w:r>
      <w:r w:rsidR="00A77155" w:rsidRPr="00CD5546">
        <w:rPr>
          <w:rFonts w:ascii="Arial" w:hAnsi="Arial" w:cs="Arial"/>
          <w:b/>
          <w:sz w:val="20"/>
        </w:rPr>
        <w:t>Agreement</w:t>
      </w:r>
      <w:r w:rsidR="008366A4" w:rsidRPr="00CD5546">
        <w:rPr>
          <w:rFonts w:ascii="Arial" w:hAnsi="Arial" w:cs="Arial"/>
          <w:b/>
          <w:sz w:val="20"/>
        </w:rPr>
        <w:t>.</w:t>
      </w:r>
      <w:bookmarkEnd w:id="0"/>
    </w:p>
    <w:p w14:paraId="006D21E2" w14:textId="77777777" w:rsidR="009B448D" w:rsidRDefault="009B448D" w:rsidP="009B448D">
      <w:pPr>
        <w:ind w:left="360"/>
        <w:jc w:val="both"/>
        <w:rPr>
          <w:rFonts w:ascii="Arial" w:hAnsi="Arial" w:cs="Arial"/>
          <w:sz w:val="20"/>
        </w:rPr>
      </w:pPr>
    </w:p>
    <w:p w14:paraId="6135FA0C" w14:textId="535E82E3" w:rsidR="009B448D" w:rsidRPr="009B448D" w:rsidRDefault="009B448D" w:rsidP="009B448D">
      <w:pPr>
        <w:numPr>
          <w:ilvl w:val="0"/>
          <w:numId w:val="1"/>
        </w:numPr>
        <w:tabs>
          <w:tab w:val="clear" w:pos="720"/>
        </w:tabs>
        <w:ind w:left="0" w:firstLine="360"/>
        <w:jc w:val="both"/>
        <w:rPr>
          <w:rFonts w:ascii="Arial" w:hAnsi="Arial" w:cs="Arial"/>
          <w:sz w:val="20"/>
        </w:rPr>
      </w:pPr>
      <w:r w:rsidRPr="009B448D">
        <w:rPr>
          <w:rFonts w:ascii="Arial" w:hAnsi="Arial" w:cs="Arial"/>
          <w:b/>
          <w:bCs/>
          <w:sz w:val="20"/>
        </w:rPr>
        <w:t>INDEMNITY REFORMATION:</w:t>
      </w:r>
      <w:r w:rsidRPr="009B448D">
        <w:rPr>
          <w:rFonts w:ascii="Arial" w:hAnsi="Arial" w:cs="Arial"/>
          <w:sz w:val="20"/>
        </w:rPr>
        <w:t xml:space="preserve"> </w:t>
      </w:r>
      <w:r w:rsidRPr="009B448D">
        <w:rPr>
          <w:rFonts w:ascii="Arial" w:hAnsi="Arial" w:cs="Arial"/>
          <w:b/>
          <w:bCs/>
          <w:sz w:val="20"/>
        </w:rPr>
        <w:t xml:space="preserve">THIS AGREEMENT SHALL NOT BE CONSTRUED TO REQUIRE </w:t>
      </w:r>
      <w:r>
        <w:rPr>
          <w:rFonts w:ascii="Arial" w:hAnsi="Arial" w:cs="Arial"/>
          <w:b/>
          <w:bCs/>
          <w:sz w:val="20"/>
        </w:rPr>
        <w:t>VENDOR</w:t>
      </w:r>
      <w:r w:rsidRPr="009B448D">
        <w:rPr>
          <w:rFonts w:ascii="Arial" w:hAnsi="Arial" w:cs="Arial"/>
          <w:b/>
          <w:bCs/>
          <w:sz w:val="20"/>
        </w:rPr>
        <w:t xml:space="preserve"> TO DEFEND OR INDEMNIFY ANY INDEMNIFIED PARTY TO THE EXTENT PROHIBITED BY APPLICABLE LAW. IF ANY PROVISION OF THE AGREEMENT IS INTERPRETED BY A COURT, ARBITRATOR, OR ARBITRATION PANEL OF COMPETENT JURISDICTION TO REQUIRE THE </w:t>
      </w:r>
      <w:r>
        <w:rPr>
          <w:rFonts w:ascii="Arial" w:hAnsi="Arial" w:cs="Arial"/>
          <w:b/>
          <w:bCs/>
          <w:sz w:val="20"/>
        </w:rPr>
        <w:t>VENDOR</w:t>
      </w:r>
      <w:r w:rsidRPr="009B448D">
        <w:rPr>
          <w:rFonts w:ascii="Arial" w:hAnsi="Arial" w:cs="Arial"/>
          <w:b/>
          <w:bCs/>
          <w:sz w:val="20"/>
        </w:rPr>
        <w:t xml:space="preserve"> TO DEFEND AND/OR INDEMNIFY AN INDEMNIFIED PARTY IN VIOLATION OF APPLICABLE LAW, THEN THE PARTIES INTEND THAT SUCH PROVISION BE DEEMED REFORMED NUNC PRO TUNC SO AS TO REQUIRE THE </w:t>
      </w:r>
      <w:r>
        <w:rPr>
          <w:rFonts w:ascii="Arial" w:hAnsi="Arial" w:cs="Arial"/>
          <w:b/>
          <w:bCs/>
          <w:sz w:val="20"/>
        </w:rPr>
        <w:t>VENDOR</w:t>
      </w:r>
      <w:r w:rsidRPr="009B448D">
        <w:rPr>
          <w:rFonts w:ascii="Arial" w:hAnsi="Arial" w:cs="Arial"/>
          <w:b/>
          <w:bCs/>
          <w:sz w:val="20"/>
        </w:rPr>
        <w:t xml:space="preserve"> TO ONLY DEFEND AND INDEMNIFY THE INDEMNIFIED PARTY TO THE MAXIMUM EXTENT PERMITTED BY LAW.</w:t>
      </w:r>
    </w:p>
    <w:p w14:paraId="312CF12F" w14:textId="50418D1D" w:rsidR="00A77155" w:rsidRPr="00CD5546" w:rsidRDefault="008210E8"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lastRenderedPageBreak/>
        <w:t>CHANGE</w:t>
      </w:r>
      <w:r w:rsidR="00A55727">
        <w:rPr>
          <w:rFonts w:ascii="Arial" w:hAnsi="Arial" w:cs="Arial"/>
          <w:b/>
          <w:sz w:val="20"/>
        </w:rPr>
        <w:t xml:space="preserve"> ORDERS</w:t>
      </w:r>
      <w:r w:rsidRPr="00CD5546">
        <w:rPr>
          <w:rFonts w:ascii="Arial" w:hAnsi="Arial" w:cs="Arial"/>
          <w:sz w:val="20"/>
        </w:rPr>
        <w:t xml:space="preserve">: </w:t>
      </w:r>
      <w:r w:rsidR="00212559" w:rsidRPr="00CD5546">
        <w:rPr>
          <w:rFonts w:ascii="Arial" w:hAnsi="Arial" w:cs="Arial"/>
          <w:sz w:val="20"/>
        </w:rPr>
        <w:t xml:space="preserve">Changes </w:t>
      </w:r>
      <w:r w:rsidR="00A55727">
        <w:rPr>
          <w:rFonts w:ascii="Arial" w:hAnsi="Arial" w:cs="Arial"/>
          <w:sz w:val="20"/>
        </w:rPr>
        <w:t>to</w:t>
      </w:r>
      <w:r w:rsidR="00212559" w:rsidRPr="00CD5546">
        <w:rPr>
          <w:rFonts w:ascii="Arial" w:hAnsi="Arial" w:cs="Arial"/>
          <w:sz w:val="20"/>
        </w:rPr>
        <w:t xml:space="preserve"> the Work </w:t>
      </w:r>
      <w:r w:rsidR="001208DB" w:rsidRPr="00CD5546">
        <w:rPr>
          <w:rFonts w:ascii="Arial" w:hAnsi="Arial" w:cs="Arial"/>
          <w:sz w:val="20"/>
        </w:rPr>
        <w:t>or</w:t>
      </w:r>
      <w:r w:rsidR="00212559" w:rsidRPr="00CD5546">
        <w:rPr>
          <w:rFonts w:ascii="Arial" w:hAnsi="Arial" w:cs="Arial"/>
          <w:sz w:val="20"/>
        </w:rPr>
        <w:t xml:space="preserve"> its scheduling may be made only upon written order by </w:t>
      </w:r>
      <w:r w:rsidR="00715938" w:rsidRPr="00CD5546">
        <w:rPr>
          <w:rFonts w:ascii="Arial" w:hAnsi="Arial" w:cs="Arial"/>
          <w:sz w:val="20"/>
        </w:rPr>
        <w:t>Vendee</w:t>
      </w:r>
      <w:r w:rsidR="00212559" w:rsidRPr="00CD5546">
        <w:rPr>
          <w:rFonts w:ascii="Arial" w:hAnsi="Arial" w:cs="Arial"/>
          <w:sz w:val="20"/>
        </w:rPr>
        <w:t xml:space="preserve">’s authorized representative to </w:t>
      </w:r>
      <w:r w:rsidR="00715938" w:rsidRPr="00CD5546">
        <w:rPr>
          <w:rFonts w:ascii="Arial" w:hAnsi="Arial" w:cs="Arial"/>
          <w:sz w:val="20"/>
        </w:rPr>
        <w:t>Vendor</w:t>
      </w:r>
      <w:r w:rsidR="00FC50F4" w:rsidRPr="00CD5546">
        <w:rPr>
          <w:rFonts w:ascii="Arial" w:hAnsi="Arial" w:cs="Arial"/>
          <w:sz w:val="20"/>
        </w:rPr>
        <w:t xml:space="preserve">. </w:t>
      </w:r>
      <w:r w:rsidR="00715938" w:rsidRPr="00CD5546">
        <w:rPr>
          <w:rFonts w:ascii="Arial" w:hAnsi="Arial" w:cs="Arial"/>
          <w:sz w:val="20"/>
        </w:rPr>
        <w:t>Vendor</w:t>
      </w:r>
      <w:r w:rsidR="00212559" w:rsidRPr="00CD5546">
        <w:rPr>
          <w:rFonts w:ascii="Arial" w:hAnsi="Arial" w:cs="Arial"/>
          <w:sz w:val="20"/>
        </w:rPr>
        <w:t xml:space="preserve"> shall receive no compensation or time extension for any changed or extra Work performed prior to receipt of such </w:t>
      </w:r>
      <w:r w:rsidR="00CE6E7F" w:rsidRPr="00CD5546">
        <w:rPr>
          <w:rFonts w:ascii="Arial" w:hAnsi="Arial" w:cs="Arial"/>
          <w:sz w:val="20"/>
        </w:rPr>
        <w:t xml:space="preserve">written </w:t>
      </w:r>
      <w:r w:rsidR="00212559" w:rsidRPr="00CD5546">
        <w:rPr>
          <w:rFonts w:ascii="Arial" w:hAnsi="Arial" w:cs="Arial"/>
          <w:sz w:val="20"/>
        </w:rPr>
        <w:t>order. Any changes in the price</w:t>
      </w:r>
      <w:r w:rsidR="00A77155" w:rsidRPr="00CD5546">
        <w:rPr>
          <w:rFonts w:ascii="Arial" w:hAnsi="Arial" w:cs="Arial"/>
          <w:sz w:val="20"/>
        </w:rPr>
        <w:t>s</w:t>
      </w:r>
      <w:r w:rsidR="00212559" w:rsidRPr="00CD5546">
        <w:rPr>
          <w:rFonts w:ascii="Arial" w:hAnsi="Arial" w:cs="Arial"/>
          <w:sz w:val="20"/>
        </w:rPr>
        <w:t xml:space="preserve"> or time</w:t>
      </w:r>
      <w:r w:rsidR="00A77155" w:rsidRPr="00CD5546">
        <w:rPr>
          <w:rFonts w:ascii="Arial" w:hAnsi="Arial" w:cs="Arial"/>
          <w:sz w:val="20"/>
        </w:rPr>
        <w:t>s set forth in the Agreement</w:t>
      </w:r>
      <w:r w:rsidR="00212559" w:rsidRPr="00CD5546">
        <w:rPr>
          <w:rFonts w:ascii="Arial" w:hAnsi="Arial" w:cs="Arial"/>
          <w:sz w:val="20"/>
        </w:rPr>
        <w:t xml:space="preserve"> shall be agreed upon in writing by the parties</w:t>
      </w:r>
      <w:r w:rsidR="00CE6E7F" w:rsidRPr="00CD5546">
        <w:rPr>
          <w:rFonts w:ascii="Arial" w:hAnsi="Arial" w:cs="Arial"/>
          <w:sz w:val="20"/>
        </w:rPr>
        <w:t xml:space="preserve">. Should the parties be unable to agree on the value of the Work to be added or deducted from </w:t>
      </w:r>
      <w:r w:rsidR="00FC50F4" w:rsidRPr="00CD5546">
        <w:rPr>
          <w:rFonts w:ascii="Arial" w:hAnsi="Arial" w:cs="Arial"/>
          <w:sz w:val="20"/>
        </w:rPr>
        <w:t>a Work Order</w:t>
      </w:r>
      <w:r w:rsidR="00CE6E7F" w:rsidRPr="00CD5546">
        <w:rPr>
          <w:rFonts w:ascii="Arial" w:hAnsi="Arial" w:cs="Arial"/>
          <w:sz w:val="20"/>
        </w:rPr>
        <w:t xml:space="preserve">, </w:t>
      </w:r>
      <w:r w:rsidR="00715938" w:rsidRPr="00CD5546">
        <w:rPr>
          <w:rFonts w:ascii="Arial" w:hAnsi="Arial" w:cs="Arial"/>
          <w:sz w:val="20"/>
        </w:rPr>
        <w:t>Vendor</w:t>
      </w:r>
      <w:r w:rsidR="00CE6E7F" w:rsidRPr="00CD5546">
        <w:rPr>
          <w:rFonts w:ascii="Arial" w:hAnsi="Arial" w:cs="Arial"/>
          <w:sz w:val="20"/>
        </w:rPr>
        <w:t xml:space="preserve"> shall </w:t>
      </w:r>
      <w:r w:rsidR="008B3260" w:rsidRPr="00CD5546">
        <w:rPr>
          <w:rFonts w:ascii="Arial" w:hAnsi="Arial" w:cs="Arial"/>
          <w:sz w:val="20"/>
        </w:rPr>
        <w:t xml:space="preserve">complete or deduct the Work specified in writing by </w:t>
      </w:r>
      <w:r w:rsidR="00715938" w:rsidRPr="00CD5546">
        <w:rPr>
          <w:rFonts w:ascii="Arial" w:hAnsi="Arial" w:cs="Arial"/>
          <w:sz w:val="20"/>
        </w:rPr>
        <w:t>Vendee</w:t>
      </w:r>
      <w:r w:rsidR="008B3260" w:rsidRPr="00CD5546">
        <w:rPr>
          <w:rFonts w:ascii="Arial" w:hAnsi="Arial" w:cs="Arial"/>
          <w:sz w:val="20"/>
        </w:rPr>
        <w:t xml:space="preserve"> and the matter shall be resolved through binding arbitration as provided </w:t>
      </w:r>
      <w:r w:rsidR="00A7132E" w:rsidRPr="00CD5546">
        <w:rPr>
          <w:rFonts w:ascii="Arial" w:hAnsi="Arial" w:cs="Arial"/>
          <w:sz w:val="20"/>
        </w:rPr>
        <w:t>below</w:t>
      </w:r>
      <w:r w:rsidR="00A77155" w:rsidRPr="00CD5546">
        <w:rPr>
          <w:rFonts w:ascii="Arial" w:hAnsi="Arial" w:cs="Arial"/>
          <w:sz w:val="20"/>
        </w:rPr>
        <w:t>.</w:t>
      </w:r>
    </w:p>
    <w:p w14:paraId="242D6E05" w14:textId="77777777" w:rsidR="00A03CC4" w:rsidRPr="00CD5546" w:rsidRDefault="00A03CC4" w:rsidP="00A03CC4">
      <w:pPr>
        <w:jc w:val="both"/>
        <w:rPr>
          <w:rFonts w:ascii="Arial" w:hAnsi="Arial" w:cs="Arial"/>
          <w:sz w:val="20"/>
        </w:rPr>
      </w:pPr>
    </w:p>
    <w:p w14:paraId="7DE27667" w14:textId="1CA16E3A" w:rsidR="00FC50F4" w:rsidRDefault="00A77155" w:rsidP="00FC50F4">
      <w:pPr>
        <w:numPr>
          <w:ilvl w:val="0"/>
          <w:numId w:val="1"/>
        </w:numPr>
        <w:tabs>
          <w:tab w:val="clear" w:pos="720"/>
        </w:tabs>
        <w:ind w:left="0" w:firstLine="360"/>
        <w:jc w:val="both"/>
        <w:rPr>
          <w:rFonts w:ascii="Arial" w:hAnsi="Arial" w:cs="Arial"/>
          <w:sz w:val="20"/>
        </w:rPr>
      </w:pPr>
      <w:r w:rsidRPr="00A10B0B">
        <w:rPr>
          <w:rFonts w:ascii="Arial" w:hAnsi="Arial" w:cs="Arial"/>
          <w:b/>
          <w:sz w:val="20"/>
        </w:rPr>
        <w:t>TRUST FUNDS</w:t>
      </w:r>
      <w:r w:rsidRPr="00A10B0B">
        <w:rPr>
          <w:rFonts w:ascii="Arial" w:hAnsi="Arial" w:cs="Arial"/>
          <w:sz w:val="20"/>
        </w:rPr>
        <w:t xml:space="preserve">: </w:t>
      </w:r>
      <w:r w:rsidR="00B90828">
        <w:rPr>
          <w:rFonts w:ascii="Arial" w:hAnsi="Arial" w:cs="Arial"/>
          <w:sz w:val="20"/>
        </w:rPr>
        <w:t>Vendor shall use the</w:t>
      </w:r>
      <w:r w:rsidRPr="00A10B0B">
        <w:rPr>
          <w:rFonts w:ascii="Arial" w:hAnsi="Arial" w:cs="Arial"/>
          <w:sz w:val="20"/>
        </w:rPr>
        <w:t xml:space="preserve"> funds paid </w:t>
      </w:r>
      <w:r w:rsidR="00FC50F4" w:rsidRPr="00A10B0B">
        <w:rPr>
          <w:rFonts w:ascii="Arial" w:hAnsi="Arial" w:cs="Arial"/>
          <w:sz w:val="20"/>
        </w:rPr>
        <w:t xml:space="preserve">by Vendee </w:t>
      </w:r>
      <w:r w:rsidRPr="00A10B0B">
        <w:rPr>
          <w:rFonts w:ascii="Arial" w:hAnsi="Arial" w:cs="Arial"/>
          <w:sz w:val="20"/>
        </w:rPr>
        <w:t>to</w:t>
      </w:r>
      <w:r w:rsidR="00B90828">
        <w:rPr>
          <w:rFonts w:ascii="Arial" w:hAnsi="Arial" w:cs="Arial"/>
          <w:sz w:val="20"/>
        </w:rPr>
        <w:t xml:space="preserve"> pay all persons</w:t>
      </w:r>
      <w:r w:rsidR="00FC50F4" w:rsidRPr="00A10B0B">
        <w:rPr>
          <w:rFonts w:ascii="Arial" w:hAnsi="Arial" w:cs="Arial"/>
          <w:sz w:val="20"/>
        </w:rPr>
        <w:t xml:space="preserve"> or entit</w:t>
      </w:r>
      <w:r w:rsidR="00B90828">
        <w:rPr>
          <w:rFonts w:ascii="Arial" w:hAnsi="Arial" w:cs="Arial"/>
          <w:sz w:val="20"/>
        </w:rPr>
        <w:t>ies</w:t>
      </w:r>
      <w:r w:rsidR="00FC50F4" w:rsidRPr="00A10B0B">
        <w:rPr>
          <w:rFonts w:ascii="Arial" w:hAnsi="Arial" w:cs="Arial"/>
          <w:sz w:val="20"/>
        </w:rPr>
        <w:t xml:space="preserve"> that </w:t>
      </w:r>
      <w:r w:rsidRPr="00A10B0B">
        <w:rPr>
          <w:rFonts w:ascii="Arial" w:hAnsi="Arial" w:cs="Arial"/>
          <w:sz w:val="20"/>
        </w:rPr>
        <w:t>supplie</w:t>
      </w:r>
      <w:r w:rsidR="00FC50F4" w:rsidRPr="00A10B0B">
        <w:rPr>
          <w:rFonts w:ascii="Arial" w:hAnsi="Arial" w:cs="Arial"/>
          <w:sz w:val="20"/>
        </w:rPr>
        <w:t>d</w:t>
      </w:r>
      <w:r w:rsidRPr="00A10B0B">
        <w:rPr>
          <w:rFonts w:ascii="Arial" w:hAnsi="Arial" w:cs="Arial"/>
          <w:sz w:val="20"/>
        </w:rPr>
        <w:t xml:space="preserve"> labor</w:t>
      </w:r>
      <w:r w:rsidR="00B90828">
        <w:rPr>
          <w:rFonts w:ascii="Arial" w:hAnsi="Arial" w:cs="Arial"/>
          <w:sz w:val="20"/>
        </w:rPr>
        <w:t>,</w:t>
      </w:r>
      <w:r w:rsidRPr="00A10B0B">
        <w:rPr>
          <w:rFonts w:ascii="Arial" w:hAnsi="Arial" w:cs="Arial"/>
          <w:sz w:val="20"/>
        </w:rPr>
        <w:t xml:space="preserve"> materials</w:t>
      </w:r>
      <w:r w:rsidR="00B90828">
        <w:rPr>
          <w:rFonts w:ascii="Arial" w:hAnsi="Arial" w:cs="Arial"/>
          <w:sz w:val="20"/>
        </w:rPr>
        <w:t xml:space="preserve">, and/or </w:t>
      </w:r>
      <w:r w:rsidR="00D34A74">
        <w:rPr>
          <w:rFonts w:ascii="Arial" w:hAnsi="Arial" w:cs="Arial"/>
          <w:sz w:val="20"/>
        </w:rPr>
        <w:t xml:space="preserve">services </w:t>
      </w:r>
      <w:r w:rsidR="00D34A74" w:rsidRPr="00A10B0B">
        <w:rPr>
          <w:rFonts w:ascii="Arial" w:hAnsi="Arial" w:cs="Arial"/>
          <w:sz w:val="20"/>
        </w:rPr>
        <w:t>to</w:t>
      </w:r>
      <w:r w:rsidR="00FC50F4" w:rsidRPr="00A10B0B">
        <w:rPr>
          <w:rFonts w:ascii="Arial" w:hAnsi="Arial" w:cs="Arial"/>
          <w:sz w:val="20"/>
        </w:rPr>
        <w:t xml:space="preserve"> the Vendor </w:t>
      </w:r>
      <w:proofErr w:type="gramStart"/>
      <w:r w:rsidR="00FC50F4" w:rsidRPr="00A10B0B">
        <w:rPr>
          <w:rFonts w:ascii="Arial" w:hAnsi="Arial" w:cs="Arial"/>
          <w:sz w:val="20"/>
        </w:rPr>
        <w:t>with regard to</w:t>
      </w:r>
      <w:proofErr w:type="gramEnd"/>
      <w:r w:rsidR="00FC50F4" w:rsidRPr="00A10B0B">
        <w:rPr>
          <w:rFonts w:ascii="Arial" w:hAnsi="Arial" w:cs="Arial"/>
          <w:sz w:val="20"/>
        </w:rPr>
        <w:t xml:space="preserve"> the Work</w:t>
      </w:r>
      <w:r w:rsidR="008045D7" w:rsidRPr="00A10B0B">
        <w:rPr>
          <w:rFonts w:ascii="Arial" w:hAnsi="Arial" w:cs="Arial"/>
          <w:sz w:val="20"/>
        </w:rPr>
        <w:t xml:space="preserve">. </w:t>
      </w:r>
    </w:p>
    <w:p w14:paraId="52CAAE32" w14:textId="77777777" w:rsidR="008045D7" w:rsidRDefault="008045D7" w:rsidP="008045D7">
      <w:pPr>
        <w:jc w:val="both"/>
        <w:rPr>
          <w:rFonts w:ascii="Arial" w:hAnsi="Arial" w:cs="Arial"/>
          <w:sz w:val="20"/>
        </w:rPr>
      </w:pPr>
    </w:p>
    <w:p w14:paraId="3C6CFAB4" w14:textId="5CFF1B57" w:rsidR="000D69E6" w:rsidRPr="00A10B0B" w:rsidRDefault="008210E8" w:rsidP="000D69E6">
      <w:pPr>
        <w:numPr>
          <w:ilvl w:val="0"/>
          <w:numId w:val="1"/>
        </w:numPr>
        <w:tabs>
          <w:tab w:val="clear" w:pos="720"/>
        </w:tabs>
        <w:ind w:left="0" w:firstLine="360"/>
        <w:jc w:val="both"/>
        <w:rPr>
          <w:rFonts w:ascii="Arial" w:hAnsi="Arial" w:cs="Arial"/>
          <w:b/>
          <w:sz w:val="20"/>
        </w:rPr>
      </w:pPr>
      <w:r w:rsidRPr="00A10B0B">
        <w:rPr>
          <w:rFonts w:ascii="Arial" w:hAnsi="Arial" w:cs="Arial"/>
          <w:b/>
          <w:sz w:val="20"/>
        </w:rPr>
        <w:t>DELAY</w:t>
      </w:r>
      <w:r w:rsidR="00ED635C" w:rsidRPr="00A10B0B">
        <w:rPr>
          <w:rFonts w:ascii="Arial" w:hAnsi="Arial" w:cs="Arial"/>
          <w:sz w:val="20"/>
        </w:rPr>
        <w:t xml:space="preserve">: </w:t>
      </w:r>
      <w:r w:rsidR="00A7132E" w:rsidRPr="00A10B0B">
        <w:rPr>
          <w:rFonts w:ascii="Arial" w:hAnsi="Arial" w:cs="Arial"/>
          <w:sz w:val="20"/>
        </w:rPr>
        <w:t xml:space="preserve">To the fullest extent permitted by law, </w:t>
      </w:r>
      <w:r w:rsidR="00715938" w:rsidRPr="00A10B0B">
        <w:rPr>
          <w:rFonts w:ascii="Arial" w:hAnsi="Arial" w:cs="Arial"/>
          <w:sz w:val="20"/>
        </w:rPr>
        <w:t>Vendor</w:t>
      </w:r>
      <w:r w:rsidR="00ED635C" w:rsidRPr="00A10B0B">
        <w:rPr>
          <w:rFonts w:ascii="Arial" w:hAnsi="Arial" w:cs="Arial"/>
          <w:sz w:val="20"/>
        </w:rPr>
        <w:t xml:space="preserve">’s exclusive remedy for any delay, </w:t>
      </w:r>
      <w:r w:rsidR="0044031F" w:rsidRPr="00A10B0B">
        <w:rPr>
          <w:rFonts w:ascii="Arial" w:hAnsi="Arial" w:cs="Arial"/>
          <w:sz w:val="20"/>
        </w:rPr>
        <w:t xml:space="preserve">interference, disruption, </w:t>
      </w:r>
      <w:r w:rsidR="00ED635C" w:rsidRPr="00A10B0B">
        <w:rPr>
          <w:rFonts w:ascii="Arial" w:hAnsi="Arial" w:cs="Arial"/>
          <w:sz w:val="20"/>
        </w:rPr>
        <w:t xml:space="preserve">or similar event shall be an extension of time for performance of the Work. </w:t>
      </w:r>
      <w:r w:rsidR="00212559" w:rsidRPr="00A10B0B">
        <w:rPr>
          <w:rFonts w:ascii="Arial" w:hAnsi="Arial" w:cs="Arial"/>
          <w:sz w:val="20"/>
        </w:rPr>
        <w:t>No extension o</w:t>
      </w:r>
      <w:r w:rsidR="00A77155" w:rsidRPr="00A10B0B">
        <w:rPr>
          <w:rFonts w:ascii="Arial" w:hAnsi="Arial" w:cs="Arial"/>
          <w:sz w:val="20"/>
        </w:rPr>
        <w:t xml:space="preserve">f time shall be allowed unless </w:t>
      </w:r>
      <w:r w:rsidR="00715938" w:rsidRPr="00A10B0B">
        <w:rPr>
          <w:rFonts w:ascii="Arial" w:hAnsi="Arial" w:cs="Arial"/>
          <w:sz w:val="20"/>
        </w:rPr>
        <w:t>Vendor</w:t>
      </w:r>
      <w:r w:rsidR="00212559" w:rsidRPr="00A10B0B">
        <w:rPr>
          <w:rFonts w:ascii="Arial" w:hAnsi="Arial" w:cs="Arial"/>
          <w:sz w:val="20"/>
        </w:rPr>
        <w:t xml:space="preserve"> submits a written request to </w:t>
      </w:r>
      <w:r w:rsidR="00715938" w:rsidRPr="00A10B0B">
        <w:rPr>
          <w:rFonts w:ascii="Arial" w:hAnsi="Arial" w:cs="Arial"/>
          <w:sz w:val="20"/>
        </w:rPr>
        <w:t>Vendee</w:t>
      </w:r>
      <w:r w:rsidR="00212559" w:rsidRPr="00A10B0B">
        <w:rPr>
          <w:rFonts w:ascii="Arial" w:hAnsi="Arial" w:cs="Arial"/>
          <w:sz w:val="20"/>
        </w:rPr>
        <w:t xml:space="preserve"> within </w:t>
      </w:r>
      <w:r w:rsidR="0011352F" w:rsidRPr="00A10B0B">
        <w:rPr>
          <w:rFonts w:ascii="Arial" w:hAnsi="Arial" w:cs="Arial"/>
          <w:sz w:val="20"/>
        </w:rPr>
        <w:t>forty-eight (</w:t>
      </w:r>
      <w:r w:rsidR="00212559" w:rsidRPr="00A10B0B">
        <w:rPr>
          <w:rFonts w:ascii="Arial" w:hAnsi="Arial" w:cs="Arial"/>
          <w:sz w:val="20"/>
        </w:rPr>
        <w:t>48</w:t>
      </w:r>
      <w:r w:rsidR="0011352F" w:rsidRPr="00A10B0B">
        <w:rPr>
          <w:rFonts w:ascii="Arial" w:hAnsi="Arial" w:cs="Arial"/>
          <w:sz w:val="20"/>
        </w:rPr>
        <w:t>)</w:t>
      </w:r>
      <w:r w:rsidR="00212559" w:rsidRPr="00A10B0B">
        <w:rPr>
          <w:rFonts w:ascii="Arial" w:hAnsi="Arial" w:cs="Arial"/>
          <w:sz w:val="20"/>
        </w:rPr>
        <w:t xml:space="preserve"> hours of the commencement of the </w:t>
      </w:r>
      <w:r w:rsidR="00ED635C" w:rsidRPr="00A10B0B">
        <w:rPr>
          <w:rFonts w:ascii="Arial" w:hAnsi="Arial" w:cs="Arial"/>
          <w:sz w:val="20"/>
        </w:rPr>
        <w:t xml:space="preserve">event </w:t>
      </w:r>
      <w:r w:rsidR="00212559" w:rsidRPr="00A10B0B">
        <w:rPr>
          <w:rFonts w:ascii="Arial" w:hAnsi="Arial" w:cs="Arial"/>
          <w:sz w:val="20"/>
        </w:rPr>
        <w:t>asserted</w:t>
      </w:r>
      <w:r w:rsidR="0044031F" w:rsidRPr="00A10B0B">
        <w:rPr>
          <w:rFonts w:ascii="Arial" w:hAnsi="Arial" w:cs="Arial"/>
          <w:sz w:val="20"/>
        </w:rPr>
        <w:t xml:space="preserve"> as the </w:t>
      </w:r>
      <w:r w:rsidR="00212559" w:rsidRPr="00A10B0B">
        <w:rPr>
          <w:rFonts w:ascii="Arial" w:hAnsi="Arial" w:cs="Arial"/>
          <w:sz w:val="20"/>
        </w:rPr>
        <w:t xml:space="preserve">basis for such request and then only if and to the extent approved by </w:t>
      </w:r>
      <w:r w:rsidR="00715938" w:rsidRPr="00A10B0B">
        <w:rPr>
          <w:rFonts w:ascii="Arial" w:hAnsi="Arial" w:cs="Arial"/>
          <w:sz w:val="20"/>
        </w:rPr>
        <w:t>Vendee</w:t>
      </w:r>
      <w:r w:rsidR="0044031F" w:rsidRPr="00A10B0B">
        <w:rPr>
          <w:rFonts w:ascii="Arial" w:hAnsi="Arial" w:cs="Arial"/>
          <w:sz w:val="20"/>
        </w:rPr>
        <w:t xml:space="preserve"> in writing</w:t>
      </w:r>
      <w:r w:rsidR="00212559" w:rsidRPr="00A10B0B">
        <w:rPr>
          <w:rFonts w:ascii="Arial" w:hAnsi="Arial" w:cs="Arial"/>
          <w:sz w:val="20"/>
        </w:rPr>
        <w:t xml:space="preserve">. </w:t>
      </w:r>
    </w:p>
    <w:p w14:paraId="3BDA957F" w14:textId="77777777" w:rsidR="00A10B0B" w:rsidRPr="00A10B0B" w:rsidRDefault="00A10B0B" w:rsidP="00A10B0B">
      <w:pPr>
        <w:jc w:val="both"/>
        <w:rPr>
          <w:rFonts w:ascii="Arial" w:hAnsi="Arial" w:cs="Arial"/>
          <w:b/>
          <w:sz w:val="20"/>
        </w:rPr>
      </w:pPr>
    </w:p>
    <w:p w14:paraId="4BA5F543" w14:textId="5F58626D" w:rsidR="005B2E8E" w:rsidRPr="000D69E6" w:rsidRDefault="005B2E8E" w:rsidP="00CD5546">
      <w:pPr>
        <w:numPr>
          <w:ilvl w:val="0"/>
          <w:numId w:val="1"/>
        </w:numPr>
        <w:tabs>
          <w:tab w:val="clear" w:pos="720"/>
        </w:tabs>
        <w:ind w:left="0" w:firstLine="360"/>
        <w:jc w:val="both"/>
        <w:rPr>
          <w:rFonts w:ascii="Arial" w:hAnsi="Arial" w:cs="Arial"/>
          <w:sz w:val="20"/>
        </w:rPr>
      </w:pPr>
      <w:r w:rsidRPr="000D69E6">
        <w:rPr>
          <w:rFonts w:ascii="Arial" w:hAnsi="Arial" w:cs="Arial"/>
          <w:b/>
          <w:sz w:val="20"/>
        </w:rPr>
        <w:t>SUSPENSION OR TERMINATION</w:t>
      </w:r>
      <w:r w:rsidRPr="000D69E6">
        <w:rPr>
          <w:rFonts w:ascii="Arial" w:hAnsi="Arial" w:cs="Arial"/>
          <w:sz w:val="20"/>
        </w:rPr>
        <w:t xml:space="preserve">: This Agreement shall </w:t>
      </w:r>
      <w:proofErr w:type="gramStart"/>
      <w:r w:rsidRPr="000D69E6">
        <w:rPr>
          <w:rFonts w:ascii="Arial" w:hAnsi="Arial" w:cs="Arial"/>
          <w:sz w:val="20"/>
        </w:rPr>
        <w:t>terminate</w:t>
      </w:r>
      <w:proofErr w:type="gramEnd"/>
      <w:r w:rsidRPr="000D69E6">
        <w:rPr>
          <w:rFonts w:ascii="Arial" w:hAnsi="Arial" w:cs="Arial"/>
          <w:sz w:val="20"/>
        </w:rPr>
        <w:t xml:space="preserve"> or the Work shall be suspended if the Vendee gives written notice to Vendor that this Agreement or a Work Order is terminated or suspended, in whole or in part</w:t>
      </w:r>
      <w:r w:rsidR="008045D7" w:rsidRPr="000D69E6">
        <w:rPr>
          <w:rFonts w:ascii="Arial" w:hAnsi="Arial" w:cs="Arial"/>
          <w:sz w:val="20"/>
        </w:rPr>
        <w:t xml:space="preserve">. </w:t>
      </w:r>
      <w:r w:rsidRPr="000D69E6">
        <w:rPr>
          <w:rFonts w:ascii="Arial" w:hAnsi="Arial" w:cs="Arial"/>
          <w:sz w:val="20"/>
        </w:rPr>
        <w:t>Upon receiving said notice, Vendor shall immediately terminate or suspend work as appropriate. Vendee shall have the right to terminate this Agreement and any Work Order for convenience at any time without prejudicing any other right or remedy contained within the same. In such event, Vendor shall solely be paid for any Work performed and materials provided at the prices set forth in this Agreement and shall not be entitled to unabsorbed overhead, anticipated profits, or other damages.</w:t>
      </w:r>
    </w:p>
    <w:p w14:paraId="38BEFA29" w14:textId="77777777" w:rsidR="00CD5546" w:rsidRPr="00CD5546" w:rsidRDefault="00CD5546" w:rsidP="00CD5546">
      <w:pPr>
        <w:ind w:left="360"/>
        <w:jc w:val="both"/>
        <w:rPr>
          <w:rFonts w:ascii="Arial" w:hAnsi="Arial" w:cs="Arial"/>
          <w:sz w:val="20"/>
        </w:rPr>
      </w:pPr>
    </w:p>
    <w:p w14:paraId="118FC32D" w14:textId="04F4A2B2" w:rsidR="00ED2A6D" w:rsidRPr="00CD5546" w:rsidRDefault="00940D11"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 xml:space="preserve">SAFETY &amp; </w:t>
      </w:r>
      <w:r w:rsidR="008210E8" w:rsidRPr="00CD5546">
        <w:rPr>
          <w:rFonts w:ascii="Arial" w:hAnsi="Arial" w:cs="Arial"/>
          <w:b/>
          <w:sz w:val="20"/>
        </w:rPr>
        <w:t>COMPLIANCE</w:t>
      </w:r>
      <w:r w:rsidR="008210E8" w:rsidRPr="00CD5546">
        <w:rPr>
          <w:rFonts w:ascii="Arial" w:hAnsi="Arial" w:cs="Arial"/>
          <w:sz w:val="20"/>
        </w:rPr>
        <w:t xml:space="preserve">: </w:t>
      </w:r>
      <w:r w:rsidRPr="00CD5546">
        <w:rPr>
          <w:rFonts w:ascii="Arial" w:hAnsi="Arial" w:cs="Arial"/>
          <w:sz w:val="20"/>
        </w:rPr>
        <w:t>Vendor a</w:t>
      </w:r>
      <w:r w:rsidR="00A10B0B">
        <w:rPr>
          <w:rFonts w:ascii="Arial" w:hAnsi="Arial" w:cs="Arial"/>
          <w:sz w:val="20"/>
        </w:rPr>
        <w:t xml:space="preserve">cknowledges that </w:t>
      </w:r>
      <w:r w:rsidRPr="00CD5546">
        <w:rPr>
          <w:rFonts w:ascii="Arial" w:hAnsi="Arial" w:cs="Arial"/>
          <w:sz w:val="20"/>
        </w:rPr>
        <w:t>Vendee is relying upon Vendor to take all actions necessary to ensure the safety of its employees, the public, and all other persons affected by the Work</w:t>
      </w:r>
      <w:r w:rsidR="008045D7" w:rsidRPr="00CD5546">
        <w:rPr>
          <w:rFonts w:ascii="Arial" w:hAnsi="Arial" w:cs="Arial"/>
          <w:sz w:val="20"/>
        </w:rPr>
        <w:t xml:space="preserve">. </w:t>
      </w:r>
      <w:r w:rsidRPr="00CD5546">
        <w:rPr>
          <w:rFonts w:ascii="Arial" w:hAnsi="Arial" w:cs="Arial"/>
          <w:sz w:val="20"/>
        </w:rPr>
        <w:t xml:space="preserve">Vendor, at its own expense, shall </w:t>
      </w:r>
      <w:r w:rsidR="008045D7" w:rsidRPr="00CD5546">
        <w:rPr>
          <w:rFonts w:ascii="Arial" w:hAnsi="Arial" w:cs="Arial"/>
          <w:sz w:val="20"/>
        </w:rPr>
        <w:t>comply</w:t>
      </w:r>
      <w:r w:rsidRPr="00CD5546">
        <w:rPr>
          <w:rFonts w:ascii="Arial" w:hAnsi="Arial" w:cs="Arial"/>
          <w:sz w:val="20"/>
        </w:rPr>
        <w:t xml:space="preserve"> with all laws, rules, and regulations governing the Work, including those governing: wages, employment, health, safety, hazard communication, zoning, permitting; and the environment. Vendor shall also comply with Vendee’s </w:t>
      </w:r>
      <w:r w:rsidRPr="00CD5546">
        <w:rPr>
          <w:rFonts w:ascii="Arial" w:hAnsi="Arial" w:cs="Arial"/>
          <w:b/>
          <w:sz w:val="20"/>
        </w:rPr>
        <w:t>Safety Policy &amp; Operating Requirements</w:t>
      </w:r>
      <w:r w:rsidRPr="00CD5546">
        <w:rPr>
          <w:rFonts w:ascii="Arial" w:hAnsi="Arial" w:cs="Arial"/>
          <w:sz w:val="20"/>
        </w:rPr>
        <w:t xml:space="preserve"> which are attached hereto as Schedule 2. Further, Vendor shall, and shall cause its suppliers and subcontractors to abide by the CRH Supplier Code of Conduct which can be viewed at </w:t>
      </w:r>
      <w:hyperlink r:id="rId9" w:history="1">
        <w:r w:rsidRPr="00CD5546">
          <w:rPr>
            <w:rStyle w:val="Hyperlink"/>
            <w:rFonts w:ascii="Arial" w:hAnsi="Arial" w:cs="Arial"/>
            <w:sz w:val="20"/>
          </w:rPr>
          <w:t>http://www.crh.com/our-group/our-people/corporate-governance/codes-of-conduct</w:t>
        </w:r>
      </w:hyperlink>
      <w:r w:rsidRPr="00CD5546">
        <w:rPr>
          <w:rFonts w:ascii="Arial" w:hAnsi="Arial" w:cs="Arial"/>
          <w:sz w:val="20"/>
        </w:rPr>
        <w:t>.</w:t>
      </w:r>
      <w:r w:rsidR="008210E8" w:rsidRPr="00CD5546">
        <w:rPr>
          <w:rFonts w:ascii="Arial" w:hAnsi="Arial" w:cs="Arial"/>
          <w:sz w:val="20"/>
        </w:rPr>
        <w:t xml:space="preserve"> </w:t>
      </w:r>
      <w:r w:rsidR="00715938" w:rsidRPr="00CD5546">
        <w:rPr>
          <w:rFonts w:ascii="Arial" w:hAnsi="Arial" w:cs="Arial"/>
          <w:sz w:val="20"/>
        </w:rPr>
        <w:t>Vendor</w:t>
      </w:r>
      <w:r w:rsidR="008210E8" w:rsidRPr="00CD5546">
        <w:rPr>
          <w:rFonts w:ascii="Arial" w:hAnsi="Arial" w:cs="Arial"/>
          <w:sz w:val="20"/>
        </w:rPr>
        <w:t xml:space="preserve"> shall not discriminate against any </w:t>
      </w:r>
      <w:r w:rsidR="004E2EF3" w:rsidRPr="00CD5546">
        <w:rPr>
          <w:rFonts w:ascii="Arial" w:hAnsi="Arial" w:cs="Arial"/>
          <w:sz w:val="20"/>
        </w:rPr>
        <w:t>employee</w:t>
      </w:r>
      <w:r w:rsidR="008210E8" w:rsidRPr="00CD5546">
        <w:rPr>
          <w:rFonts w:ascii="Arial" w:hAnsi="Arial" w:cs="Arial"/>
          <w:sz w:val="20"/>
        </w:rPr>
        <w:t xml:space="preserve"> or applicant </w:t>
      </w:r>
      <w:r w:rsidR="00042CCD" w:rsidRPr="00CD5546">
        <w:rPr>
          <w:rFonts w:ascii="Arial" w:hAnsi="Arial" w:cs="Arial"/>
          <w:sz w:val="20"/>
        </w:rPr>
        <w:t>based on</w:t>
      </w:r>
      <w:r w:rsidR="008210E8" w:rsidRPr="00CD5546">
        <w:rPr>
          <w:rFonts w:ascii="Arial" w:hAnsi="Arial" w:cs="Arial"/>
          <w:sz w:val="20"/>
        </w:rPr>
        <w:t xml:space="preserve"> race, color, religion, sex, national origin, age, disability, or veteran status</w:t>
      </w:r>
      <w:r w:rsidR="004E2EF3" w:rsidRPr="00CD5546">
        <w:rPr>
          <w:rFonts w:ascii="Arial" w:hAnsi="Arial" w:cs="Arial"/>
          <w:sz w:val="20"/>
        </w:rPr>
        <w:t xml:space="preserve">. </w:t>
      </w:r>
      <w:r w:rsidR="00715938" w:rsidRPr="00CD5546">
        <w:rPr>
          <w:rFonts w:ascii="Arial" w:hAnsi="Arial" w:cs="Arial"/>
          <w:sz w:val="20"/>
        </w:rPr>
        <w:t>Vendor</w:t>
      </w:r>
      <w:r w:rsidR="008210E8" w:rsidRPr="00CD5546">
        <w:rPr>
          <w:rFonts w:ascii="Arial" w:hAnsi="Arial" w:cs="Arial"/>
          <w:sz w:val="20"/>
        </w:rPr>
        <w:t xml:space="preserve"> shall comply with the Civil Rights Act of 1964, Executive Order 11246, 41 CFR Part 60 and all other statutes and laws prohibiting any such discrimination. </w:t>
      </w:r>
      <w:r w:rsidR="00A7132E" w:rsidRPr="00CD5546">
        <w:rPr>
          <w:rFonts w:ascii="Arial" w:hAnsi="Arial" w:cs="Arial"/>
          <w:sz w:val="20"/>
        </w:rPr>
        <w:t xml:space="preserve">If required by law, </w:t>
      </w:r>
      <w:r w:rsidR="00715938" w:rsidRPr="00CD5546">
        <w:rPr>
          <w:rFonts w:ascii="Arial" w:hAnsi="Arial" w:cs="Arial"/>
          <w:sz w:val="20"/>
        </w:rPr>
        <w:t>Vendor</w:t>
      </w:r>
      <w:r w:rsidR="008210E8" w:rsidRPr="00CD5546">
        <w:rPr>
          <w:rFonts w:ascii="Arial" w:hAnsi="Arial" w:cs="Arial"/>
          <w:sz w:val="20"/>
        </w:rPr>
        <w:t xml:space="preserve"> shall </w:t>
      </w:r>
      <w:r w:rsidR="00A7132E" w:rsidRPr="00CD5546">
        <w:rPr>
          <w:rFonts w:ascii="Arial" w:hAnsi="Arial" w:cs="Arial"/>
          <w:sz w:val="20"/>
        </w:rPr>
        <w:t xml:space="preserve">include </w:t>
      </w:r>
      <w:r w:rsidR="008210E8" w:rsidRPr="00CD5546">
        <w:rPr>
          <w:rFonts w:ascii="Arial" w:hAnsi="Arial" w:cs="Arial"/>
          <w:sz w:val="20"/>
        </w:rPr>
        <w:t>such legal and regulatory requirements in any subcontract or purchase order, including without limitation Required Contract Provisions Under Federal-Aid Construction Contracts.</w:t>
      </w:r>
    </w:p>
    <w:p w14:paraId="533F4560" w14:textId="77777777" w:rsidR="000D69E6" w:rsidRDefault="008210E8">
      <w:pPr>
        <w:rPr>
          <w:rFonts w:ascii="Arial" w:hAnsi="Arial" w:cs="Arial"/>
          <w:b/>
          <w:sz w:val="20"/>
        </w:rPr>
      </w:pPr>
      <w:r w:rsidRPr="00CD5546">
        <w:rPr>
          <w:rFonts w:ascii="Arial" w:hAnsi="Arial" w:cs="Arial"/>
          <w:sz w:val="20"/>
        </w:rPr>
        <w:t xml:space="preserve">  </w:t>
      </w:r>
    </w:p>
    <w:p w14:paraId="3D555E46" w14:textId="0B6DB62B" w:rsidR="00C41404" w:rsidRDefault="008210E8"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DEFAULT</w:t>
      </w:r>
      <w:r w:rsidRPr="00CD5546">
        <w:rPr>
          <w:rFonts w:ascii="Arial" w:hAnsi="Arial" w:cs="Arial"/>
          <w:sz w:val="20"/>
        </w:rPr>
        <w:t xml:space="preserve">: </w:t>
      </w:r>
      <w:r w:rsidR="009171EC" w:rsidRPr="00CD5546">
        <w:rPr>
          <w:rFonts w:ascii="Arial" w:hAnsi="Arial" w:cs="Arial"/>
          <w:sz w:val="20"/>
        </w:rPr>
        <w:t xml:space="preserve">If </w:t>
      </w:r>
      <w:r w:rsidR="00715938" w:rsidRPr="00CD5546">
        <w:rPr>
          <w:rFonts w:ascii="Arial" w:hAnsi="Arial" w:cs="Arial"/>
          <w:sz w:val="20"/>
        </w:rPr>
        <w:t>Vendor</w:t>
      </w:r>
      <w:r w:rsidR="009171EC" w:rsidRPr="00CD5546">
        <w:rPr>
          <w:rFonts w:ascii="Arial" w:hAnsi="Arial" w:cs="Arial"/>
          <w:sz w:val="20"/>
        </w:rPr>
        <w:t xml:space="preserve"> (</w:t>
      </w:r>
      <w:proofErr w:type="spellStart"/>
      <w:r w:rsidR="009171EC" w:rsidRPr="00CD5546">
        <w:rPr>
          <w:rFonts w:ascii="Arial" w:hAnsi="Arial" w:cs="Arial"/>
          <w:sz w:val="20"/>
        </w:rPr>
        <w:t>i</w:t>
      </w:r>
      <w:proofErr w:type="spellEnd"/>
      <w:r w:rsidR="009171EC" w:rsidRPr="00CD5546">
        <w:rPr>
          <w:rFonts w:ascii="Arial" w:hAnsi="Arial" w:cs="Arial"/>
          <w:sz w:val="20"/>
        </w:rPr>
        <w:t>) breach</w:t>
      </w:r>
      <w:r w:rsidR="00D626D9" w:rsidRPr="00CD5546">
        <w:rPr>
          <w:rFonts w:ascii="Arial" w:hAnsi="Arial" w:cs="Arial"/>
          <w:sz w:val="20"/>
        </w:rPr>
        <w:t xml:space="preserve">es any term of this </w:t>
      </w:r>
      <w:r w:rsidR="002B524C" w:rsidRPr="00CD5546">
        <w:rPr>
          <w:rFonts w:ascii="Arial" w:hAnsi="Arial" w:cs="Arial"/>
          <w:sz w:val="20"/>
        </w:rPr>
        <w:t>Agreement</w:t>
      </w:r>
      <w:r w:rsidR="00D626D9" w:rsidRPr="00CD5546">
        <w:rPr>
          <w:rFonts w:ascii="Arial" w:hAnsi="Arial" w:cs="Arial"/>
          <w:sz w:val="20"/>
        </w:rPr>
        <w:t>;</w:t>
      </w:r>
      <w:r w:rsidR="009171EC" w:rsidRPr="00CD5546">
        <w:rPr>
          <w:rFonts w:ascii="Arial" w:hAnsi="Arial" w:cs="Arial"/>
          <w:sz w:val="20"/>
        </w:rPr>
        <w:t xml:space="preserve"> (ii) fails to provide sufficient skilled labor or materials of proper quality</w:t>
      </w:r>
      <w:r w:rsidR="00D626D9" w:rsidRPr="00CD5546">
        <w:rPr>
          <w:rFonts w:ascii="Arial" w:hAnsi="Arial" w:cs="Arial"/>
          <w:sz w:val="20"/>
        </w:rPr>
        <w:t>;</w:t>
      </w:r>
      <w:r w:rsidR="009171EC" w:rsidRPr="00CD5546">
        <w:rPr>
          <w:rFonts w:ascii="Arial" w:hAnsi="Arial" w:cs="Arial"/>
          <w:sz w:val="20"/>
        </w:rPr>
        <w:t xml:space="preserve"> (iii) fails to repair defective Work</w:t>
      </w:r>
      <w:r w:rsidR="00D626D9" w:rsidRPr="00CD5546">
        <w:rPr>
          <w:rFonts w:ascii="Arial" w:hAnsi="Arial" w:cs="Arial"/>
          <w:sz w:val="20"/>
        </w:rPr>
        <w:t>;</w:t>
      </w:r>
      <w:r w:rsidR="009171EC" w:rsidRPr="00CD5546">
        <w:rPr>
          <w:rFonts w:ascii="Arial" w:hAnsi="Arial" w:cs="Arial"/>
          <w:sz w:val="20"/>
        </w:rPr>
        <w:t xml:space="preserve"> (iv) fails to prosecute the Work promptly and diligently</w:t>
      </w:r>
      <w:r w:rsidR="00D626D9" w:rsidRPr="00CD5546">
        <w:rPr>
          <w:rFonts w:ascii="Arial" w:hAnsi="Arial" w:cs="Arial"/>
          <w:sz w:val="20"/>
        </w:rPr>
        <w:t>;</w:t>
      </w:r>
      <w:r w:rsidR="009171EC" w:rsidRPr="00CD5546">
        <w:rPr>
          <w:rFonts w:ascii="Arial" w:hAnsi="Arial" w:cs="Arial"/>
          <w:sz w:val="20"/>
        </w:rPr>
        <w:t xml:space="preserve"> (v) becomes insolvent or experiences financial difficulty so that proper perform</w:t>
      </w:r>
      <w:r w:rsidR="00D626D9" w:rsidRPr="00CD5546">
        <w:rPr>
          <w:rFonts w:ascii="Arial" w:hAnsi="Arial" w:cs="Arial"/>
          <w:sz w:val="20"/>
        </w:rPr>
        <w:t>ance of the Work is jeopardized;</w:t>
      </w:r>
      <w:r w:rsidR="009171EC" w:rsidRPr="00CD5546">
        <w:rPr>
          <w:rFonts w:ascii="Arial" w:hAnsi="Arial" w:cs="Arial"/>
          <w:sz w:val="20"/>
        </w:rPr>
        <w:t xml:space="preserve"> or (vi) becomes disabled from complying with any term of this </w:t>
      </w:r>
      <w:r w:rsidR="002B524C" w:rsidRPr="00CD5546">
        <w:rPr>
          <w:rFonts w:ascii="Arial" w:hAnsi="Arial" w:cs="Arial"/>
          <w:sz w:val="20"/>
        </w:rPr>
        <w:t>Agreement</w:t>
      </w:r>
      <w:r w:rsidR="009171EC" w:rsidRPr="00CD5546">
        <w:rPr>
          <w:rFonts w:ascii="Arial" w:hAnsi="Arial" w:cs="Arial"/>
          <w:sz w:val="20"/>
        </w:rPr>
        <w:t xml:space="preserve"> by a petition in Bankruptcy or by appointment of a receiver (each of which is an “event of default”), then </w:t>
      </w:r>
      <w:r w:rsidR="00715938" w:rsidRPr="00CD5546">
        <w:rPr>
          <w:rFonts w:ascii="Arial" w:hAnsi="Arial" w:cs="Arial"/>
          <w:sz w:val="20"/>
        </w:rPr>
        <w:t>Vendee</w:t>
      </w:r>
      <w:r w:rsidR="009171EC" w:rsidRPr="00CD5546">
        <w:rPr>
          <w:rFonts w:ascii="Arial" w:hAnsi="Arial" w:cs="Arial"/>
          <w:sz w:val="20"/>
        </w:rPr>
        <w:t xml:space="preserve"> may, at its sole option: (a) declare </w:t>
      </w:r>
      <w:r w:rsidR="00715938" w:rsidRPr="00CD5546">
        <w:rPr>
          <w:rFonts w:ascii="Arial" w:hAnsi="Arial" w:cs="Arial"/>
          <w:sz w:val="20"/>
        </w:rPr>
        <w:t>Vendor</w:t>
      </w:r>
      <w:r w:rsidR="009171EC" w:rsidRPr="00CD5546">
        <w:rPr>
          <w:rFonts w:ascii="Arial" w:hAnsi="Arial" w:cs="Arial"/>
          <w:sz w:val="20"/>
        </w:rPr>
        <w:t xml:space="preserve"> in default and terminate this </w:t>
      </w:r>
      <w:r w:rsidR="002B524C" w:rsidRPr="00CD5546">
        <w:rPr>
          <w:rFonts w:ascii="Arial" w:hAnsi="Arial" w:cs="Arial"/>
          <w:sz w:val="20"/>
        </w:rPr>
        <w:t xml:space="preserve">Agreement </w:t>
      </w:r>
      <w:r w:rsidR="00766FA3" w:rsidRPr="00CD5546">
        <w:rPr>
          <w:rFonts w:ascii="Arial" w:hAnsi="Arial" w:cs="Arial"/>
          <w:sz w:val="20"/>
        </w:rPr>
        <w:t>upon</w:t>
      </w:r>
      <w:r w:rsidR="009171EC" w:rsidRPr="00CD5546">
        <w:rPr>
          <w:rFonts w:ascii="Arial" w:hAnsi="Arial" w:cs="Arial"/>
          <w:sz w:val="20"/>
        </w:rPr>
        <w:t xml:space="preserve"> written notice to </w:t>
      </w:r>
      <w:r w:rsidR="00715938" w:rsidRPr="00CD5546">
        <w:rPr>
          <w:rFonts w:ascii="Arial" w:hAnsi="Arial" w:cs="Arial"/>
          <w:sz w:val="20"/>
        </w:rPr>
        <w:t>Vendor</w:t>
      </w:r>
      <w:r w:rsidR="009171EC" w:rsidRPr="00CD5546">
        <w:rPr>
          <w:rFonts w:ascii="Arial" w:hAnsi="Arial" w:cs="Arial"/>
          <w:sz w:val="20"/>
        </w:rPr>
        <w:t xml:space="preserve">; (b) provide any or all of the labor, equipment, and materials necessary to complete the work, and deduct the cost thereof from any money due </w:t>
      </w:r>
      <w:r w:rsidR="00715938" w:rsidRPr="00CD5546">
        <w:rPr>
          <w:rFonts w:ascii="Arial" w:hAnsi="Arial" w:cs="Arial"/>
          <w:sz w:val="20"/>
        </w:rPr>
        <w:t>Vendor</w:t>
      </w:r>
      <w:r w:rsidR="00D626D9" w:rsidRPr="00CD5546">
        <w:rPr>
          <w:rFonts w:ascii="Arial" w:hAnsi="Arial" w:cs="Arial"/>
          <w:sz w:val="20"/>
        </w:rPr>
        <w:t>;</w:t>
      </w:r>
      <w:r w:rsidR="009171EC" w:rsidRPr="00CD5546">
        <w:rPr>
          <w:rFonts w:ascii="Arial" w:hAnsi="Arial" w:cs="Arial"/>
          <w:sz w:val="20"/>
        </w:rPr>
        <w:t xml:space="preserve"> and/or (c) take possession of any materials in order to finish the Work. </w:t>
      </w:r>
      <w:r w:rsidR="00715938" w:rsidRPr="00CD5546">
        <w:rPr>
          <w:rFonts w:ascii="Arial" w:hAnsi="Arial" w:cs="Arial"/>
          <w:sz w:val="20"/>
        </w:rPr>
        <w:t>Vendor</w:t>
      </w:r>
      <w:r w:rsidR="009171EC" w:rsidRPr="00CD5546">
        <w:rPr>
          <w:rFonts w:ascii="Arial" w:hAnsi="Arial" w:cs="Arial"/>
          <w:sz w:val="20"/>
        </w:rPr>
        <w:t xml:space="preserve"> shall be liable for any damages or losses incurred by </w:t>
      </w:r>
      <w:r w:rsidR="00715938" w:rsidRPr="00CD5546">
        <w:rPr>
          <w:rFonts w:ascii="Arial" w:hAnsi="Arial" w:cs="Arial"/>
          <w:sz w:val="20"/>
        </w:rPr>
        <w:t>Vendee</w:t>
      </w:r>
      <w:r w:rsidR="009171EC" w:rsidRPr="00CD5546">
        <w:rPr>
          <w:rFonts w:ascii="Arial" w:hAnsi="Arial" w:cs="Arial"/>
          <w:sz w:val="20"/>
        </w:rPr>
        <w:t xml:space="preserve"> resulting from an ev</w:t>
      </w:r>
      <w:r w:rsidR="002B524C" w:rsidRPr="00CD5546">
        <w:rPr>
          <w:rFonts w:ascii="Arial" w:hAnsi="Arial" w:cs="Arial"/>
          <w:sz w:val="20"/>
        </w:rPr>
        <w:t>ent of default</w:t>
      </w:r>
      <w:r w:rsidR="009171EC" w:rsidRPr="00CD5546">
        <w:rPr>
          <w:rFonts w:ascii="Arial" w:hAnsi="Arial" w:cs="Arial"/>
          <w:sz w:val="20"/>
        </w:rPr>
        <w:t xml:space="preserve">. If </w:t>
      </w:r>
      <w:r w:rsidR="00715938" w:rsidRPr="00CD5546">
        <w:rPr>
          <w:rFonts w:ascii="Arial" w:hAnsi="Arial" w:cs="Arial"/>
          <w:sz w:val="20"/>
        </w:rPr>
        <w:t>Vendor</w:t>
      </w:r>
      <w:r w:rsidR="009171EC" w:rsidRPr="00CD5546">
        <w:rPr>
          <w:rFonts w:ascii="Arial" w:hAnsi="Arial" w:cs="Arial"/>
          <w:sz w:val="20"/>
        </w:rPr>
        <w:t xml:space="preserve"> </w:t>
      </w:r>
      <w:r w:rsidR="002B524C" w:rsidRPr="00CD5546">
        <w:rPr>
          <w:rFonts w:ascii="Arial" w:hAnsi="Arial" w:cs="Arial"/>
          <w:sz w:val="20"/>
        </w:rPr>
        <w:t xml:space="preserve">owes </w:t>
      </w:r>
      <w:r w:rsidR="00715938" w:rsidRPr="00CD5546">
        <w:rPr>
          <w:rFonts w:ascii="Arial" w:hAnsi="Arial" w:cs="Arial"/>
          <w:sz w:val="20"/>
        </w:rPr>
        <w:t>Vendee</w:t>
      </w:r>
      <w:r w:rsidR="002B524C" w:rsidRPr="00CD5546">
        <w:rPr>
          <w:rFonts w:ascii="Arial" w:hAnsi="Arial" w:cs="Arial"/>
          <w:sz w:val="20"/>
        </w:rPr>
        <w:t xml:space="preserve"> </w:t>
      </w:r>
      <w:r w:rsidR="009171EC" w:rsidRPr="00CD5546">
        <w:rPr>
          <w:rFonts w:ascii="Arial" w:hAnsi="Arial" w:cs="Arial"/>
          <w:sz w:val="20"/>
        </w:rPr>
        <w:t xml:space="preserve">money or has any liability to </w:t>
      </w:r>
      <w:r w:rsidR="00715938" w:rsidRPr="00CD5546">
        <w:rPr>
          <w:rFonts w:ascii="Arial" w:hAnsi="Arial" w:cs="Arial"/>
          <w:sz w:val="20"/>
        </w:rPr>
        <w:t>Vendee</w:t>
      </w:r>
      <w:r w:rsidR="009171EC" w:rsidRPr="00CD5546">
        <w:rPr>
          <w:rFonts w:ascii="Arial" w:hAnsi="Arial" w:cs="Arial"/>
          <w:sz w:val="20"/>
        </w:rPr>
        <w:t xml:space="preserve"> for any reason, </w:t>
      </w:r>
      <w:proofErr w:type="gramStart"/>
      <w:r w:rsidR="009171EC" w:rsidRPr="00CD5546">
        <w:rPr>
          <w:rFonts w:ascii="Arial" w:hAnsi="Arial" w:cs="Arial"/>
          <w:sz w:val="20"/>
        </w:rPr>
        <w:t>whether or not</w:t>
      </w:r>
      <w:proofErr w:type="gramEnd"/>
      <w:r w:rsidR="009171EC" w:rsidRPr="00CD5546">
        <w:rPr>
          <w:rFonts w:ascii="Arial" w:hAnsi="Arial" w:cs="Arial"/>
          <w:sz w:val="20"/>
        </w:rPr>
        <w:t xml:space="preserve"> arising under this </w:t>
      </w:r>
      <w:r w:rsidR="002B524C" w:rsidRPr="00CD5546">
        <w:rPr>
          <w:rFonts w:ascii="Arial" w:hAnsi="Arial" w:cs="Arial"/>
          <w:sz w:val="20"/>
        </w:rPr>
        <w:t>Agreement</w:t>
      </w:r>
      <w:r w:rsidR="009171EC" w:rsidRPr="00CD5546">
        <w:rPr>
          <w:rFonts w:ascii="Arial" w:hAnsi="Arial" w:cs="Arial"/>
          <w:sz w:val="20"/>
        </w:rPr>
        <w:t xml:space="preserve">, </w:t>
      </w:r>
      <w:r w:rsidR="00715938" w:rsidRPr="00CD5546">
        <w:rPr>
          <w:rFonts w:ascii="Arial" w:hAnsi="Arial" w:cs="Arial"/>
          <w:sz w:val="20"/>
        </w:rPr>
        <w:t>Vendee</w:t>
      </w:r>
      <w:r w:rsidR="009171EC" w:rsidRPr="00CD5546">
        <w:rPr>
          <w:rFonts w:ascii="Arial" w:hAnsi="Arial" w:cs="Arial"/>
          <w:sz w:val="20"/>
        </w:rPr>
        <w:t xml:space="preserve"> may offset such obligation or debt against any monies which </w:t>
      </w:r>
      <w:r w:rsidR="00715938" w:rsidRPr="00CD5546">
        <w:rPr>
          <w:rFonts w:ascii="Arial" w:hAnsi="Arial" w:cs="Arial"/>
          <w:sz w:val="20"/>
        </w:rPr>
        <w:t>Vendee</w:t>
      </w:r>
      <w:r w:rsidR="009171EC" w:rsidRPr="00CD5546">
        <w:rPr>
          <w:rFonts w:ascii="Arial" w:hAnsi="Arial" w:cs="Arial"/>
          <w:sz w:val="20"/>
        </w:rPr>
        <w:t xml:space="preserve">, or any of its affiliates, owes </w:t>
      </w:r>
      <w:r w:rsidR="00715938" w:rsidRPr="00CD5546">
        <w:rPr>
          <w:rFonts w:ascii="Arial" w:hAnsi="Arial" w:cs="Arial"/>
          <w:sz w:val="20"/>
        </w:rPr>
        <w:t>Vendor</w:t>
      </w:r>
      <w:r w:rsidR="009171EC" w:rsidRPr="00CD5546">
        <w:rPr>
          <w:rFonts w:ascii="Arial" w:hAnsi="Arial" w:cs="Arial"/>
          <w:sz w:val="20"/>
        </w:rPr>
        <w:t xml:space="preserve"> under this or any other </w:t>
      </w:r>
      <w:r w:rsidR="002B524C" w:rsidRPr="00CD5546">
        <w:rPr>
          <w:rFonts w:ascii="Arial" w:hAnsi="Arial" w:cs="Arial"/>
          <w:sz w:val="20"/>
        </w:rPr>
        <w:t>agreement</w:t>
      </w:r>
      <w:r w:rsidR="004E2EF3" w:rsidRPr="00CD5546">
        <w:rPr>
          <w:rFonts w:ascii="Arial" w:hAnsi="Arial" w:cs="Arial"/>
          <w:sz w:val="20"/>
        </w:rPr>
        <w:t xml:space="preserve">. </w:t>
      </w:r>
      <w:r w:rsidR="00D626D9" w:rsidRPr="00CD5546">
        <w:rPr>
          <w:rFonts w:ascii="Arial" w:hAnsi="Arial" w:cs="Arial"/>
          <w:sz w:val="20"/>
        </w:rPr>
        <w:t xml:space="preserve">If </w:t>
      </w:r>
      <w:r w:rsidR="00715938" w:rsidRPr="00CD5546">
        <w:rPr>
          <w:rFonts w:ascii="Arial" w:hAnsi="Arial" w:cs="Arial"/>
          <w:sz w:val="20"/>
        </w:rPr>
        <w:t>Vendee</w:t>
      </w:r>
      <w:r w:rsidR="00D626D9" w:rsidRPr="00CD5546">
        <w:rPr>
          <w:rFonts w:ascii="Arial" w:hAnsi="Arial" w:cs="Arial"/>
          <w:sz w:val="20"/>
        </w:rPr>
        <w:t xml:space="preserve"> wrongfully exercises the termination option under this Article, the termination for default shall be considered a termination for convenience</w:t>
      </w:r>
      <w:r w:rsidR="00A10B0B">
        <w:rPr>
          <w:rFonts w:ascii="Arial" w:hAnsi="Arial" w:cs="Arial"/>
          <w:sz w:val="20"/>
        </w:rPr>
        <w:t xml:space="preserve"> </w:t>
      </w:r>
      <w:r w:rsidR="00D626D9" w:rsidRPr="00CD5546">
        <w:rPr>
          <w:rFonts w:ascii="Arial" w:hAnsi="Arial" w:cs="Arial"/>
          <w:sz w:val="20"/>
        </w:rPr>
        <w:t xml:space="preserve">and </w:t>
      </w:r>
      <w:r w:rsidR="00715938" w:rsidRPr="00CD5546">
        <w:rPr>
          <w:rFonts w:ascii="Arial" w:hAnsi="Arial" w:cs="Arial"/>
          <w:sz w:val="20"/>
        </w:rPr>
        <w:t>Vendor</w:t>
      </w:r>
      <w:r w:rsidR="00D626D9" w:rsidRPr="00CD5546">
        <w:rPr>
          <w:rFonts w:ascii="Arial" w:hAnsi="Arial" w:cs="Arial"/>
          <w:sz w:val="20"/>
        </w:rPr>
        <w:t xml:space="preserve"> shall be entitled to the compensation provided in the event of a termination for convenience.</w:t>
      </w:r>
      <w:r w:rsidR="002B524C" w:rsidRPr="00CD5546">
        <w:rPr>
          <w:rFonts w:ascii="Arial" w:hAnsi="Arial" w:cs="Arial"/>
          <w:sz w:val="20"/>
        </w:rPr>
        <w:t xml:space="preserve"> </w:t>
      </w:r>
      <w:r w:rsidR="00666CB5" w:rsidRPr="00CD5546">
        <w:rPr>
          <w:rFonts w:ascii="Arial" w:hAnsi="Arial" w:cs="Arial"/>
          <w:sz w:val="20"/>
        </w:rPr>
        <w:t xml:space="preserve">Any </w:t>
      </w:r>
      <w:r w:rsidR="00C41404" w:rsidRPr="00CD5546">
        <w:rPr>
          <w:rFonts w:ascii="Arial" w:hAnsi="Arial" w:cs="Arial"/>
          <w:sz w:val="20"/>
        </w:rPr>
        <w:t>monies owed</w:t>
      </w:r>
      <w:r w:rsidR="00666CB5" w:rsidRPr="00CD5546">
        <w:rPr>
          <w:rFonts w:ascii="Arial" w:hAnsi="Arial" w:cs="Arial"/>
          <w:sz w:val="20"/>
        </w:rPr>
        <w:t xml:space="preserve"> by </w:t>
      </w:r>
      <w:r w:rsidR="00C41404" w:rsidRPr="00CD5546">
        <w:rPr>
          <w:rFonts w:ascii="Arial" w:hAnsi="Arial" w:cs="Arial"/>
          <w:sz w:val="20"/>
        </w:rPr>
        <w:t xml:space="preserve">Vendor to </w:t>
      </w:r>
      <w:r w:rsidR="00666CB5" w:rsidRPr="00CD5546">
        <w:rPr>
          <w:rFonts w:ascii="Arial" w:hAnsi="Arial" w:cs="Arial"/>
          <w:sz w:val="20"/>
        </w:rPr>
        <w:t>Vendee shall bear interest at the annual rate of 1</w:t>
      </w:r>
      <w:r w:rsidR="005B2E8E" w:rsidRPr="00CD5546">
        <w:rPr>
          <w:rFonts w:ascii="Arial" w:hAnsi="Arial" w:cs="Arial"/>
          <w:sz w:val="20"/>
        </w:rPr>
        <w:t>2</w:t>
      </w:r>
      <w:r w:rsidR="00666CB5" w:rsidRPr="00CD5546">
        <w:rPr>
          <w:rFonts w:ascii="Arial" w:hAnsi="Arial" w:cs="Arial"/>
          <w:sz w:val="20"/>
        </w:rPr>
        <w:t>%, or the highest rate allowed by law, if lower.</w:t>
      </w:r>
    </w:p>
    <w:p w14:paraId="0AF23C82" w14:textId="77777777" w:rsidR="0081662E" w:rsidRPr="00CD5546" w:rsidRDefault="0081662E" w:rsidP="0081662E">
      <w:pPr>
        <w:ind w:left="360"/>
        <w:jc w:val="both"/>
        <w:rPr>
          <w:rFonts w:ascii="Arial" w:hAnsi="Arial" w:cs="Arial"/>
          <w:sz w:val="20"/>
        </w:rPr>
      </w:pPr>
    </w:p>
    <w:p w14:paraId="0F0E7A93" w14:textId="2E0E0B99" w:rsidR="00A16EE5" w:rsidRPr="00CD5546" w:rsidRDefault="00A16EE5"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lastRenderedPageBreak/>
        <w:t xml:space="preserve">MECHANICS </w:t>
      </w:r>
      <w:r w:rsidR="003F0754" w:rsidRPr="00CD5546">
        <w:rPr>
          <w:rFonts w:ascii="Arial" w:hAnsi="Arial" w:cs="Arial"/>
          <w:b/>
          <w:sz w:val="20"/>
        </w:rPr>
        <w:t xml:space="preserve">&amp; </w:t>
      </w:r>
      <w:r w:rsidRPr="00CD5546">
        <w:rPr>
          <w:rFonts w:ascii="Arial" w:hAnsi="Arial" w:cs="Arial"/>
          <w:b/>
          <w:sz w:val="20"/>
        </w:rPr>
        <w:t>MATERIALMEN’S LIENS</w:t>
      </w:r>
      <w:r w:rsidRPr="00CD5546">
        <w:rPr>
          <w:rFonts w:ascii="Arial" w:hAnsi="Arial" w:cs="Arial"/>
          <w:sz w:val="20"/>
        </w:rPr>
        <w:t xml:space="preserve">: The Work shall be completed by the Vendor free and clear of all mechanic’s, </w:t>
      </w:r>
      <w:r w:rsidR="00042CCD" w:rsidRPr="00CD5546">
        <w:rPr>
          <w:rFonts w:ascii="Arial" w:hAnsi="Arial" w:cs="Arial"/>
          <w:sz w:val="20"/>
        </w:rPr>
        <w:t>materialmen</w:t>
      </w:r>
      <w:r w:rsidR="0081662E">
        <w:rPr>
          <w:rFonts w:ascii="Arial" w:hAnsi="Arial" w:cs="Arial"/>
          <w:sz w:val="20"/>
        </w:rPr>
        <w:t>,</w:t>
      </w:r>
      <w:r w:rsidRPr="00CD5546">
        <w:rPr>
          <w:rFonts w:ascii="Arial" w:hAnsi="Arial" w:cs="Arial"/>
          <w:sz w:val="20"/>
        </w:rPr>
        <w:t xml:space="preserve"> and similar liens. </w:t>
      </w:r>
    </w:p>
    <w:p w14:paraId="39811665" w14:textId="77777777" w:rsidR="00A16EE5" w:rsidRPr="00CD5546" w:rsidRDefault="00A16EE5" w:rsidP="00F516EC">
      <w:pPr>
        <w:pStyle w:val="ListParagraph"/>
        <w:rPr>
          <w:rFonts w:ascii="Arial" w:hAnsi="Arial" w:cs="Arial"/>
          <w:b/>
          <w:sz w:val="20"/>
        </w:rPr>
      </w:pPr>
    </w:p>
    <w:p w14:paraId="4AEEC7AB" w14:textId="2D5366D4" w:rsidR="00A923BD" w:rsidRPr="00287B8D" w:rsidRDefault="008210E8" w:rsidP="00287B8D">
      <w:pPr>
        <w:numPr>
          <w:ilvl w:val="0"/>
          <w:numId w:val="1"/>
        </w:numPr>
        <w:tabs>
          <w:tab w:val="clear" w:pos="720"/>
        </w:tabs>
        <w:ind w:left="0" w:firstLine="360"/>
        <w:jc w:val="both"/>
        <w:rPr>
          <w:rFonts w:ascii="Arial" w:hAnsi="Arial" w:cs="Arial"/>
          <w:b/>
          <w:sz w:val="20"/>
        </w:rPr>
      </w:pPr>
      <w:r w:rsidRPr="00287B8D">
        <w:rPr>
          <w:rFonts w:ascii="Arial" w:hAnsi="Arial" w:cs="Arial"/>
          <w:b/>
          <w:sz w:val="20"/>
        </w:rPr>
        <w:t xml:space="preserve">PAYMENT </w:t>
      </w:r>
      <w:r w:rsidR="003F0754" w:rsidRPr="00287B8D">
        <w:rPr>
          <w:rFonts w:ascii="Arial" w:hAnsi="Arial" w:cs="Arial"/>
          <w:b/>
          <w:sz w:val="20"/>
        </w:rPr>
        <w:t>&amp;</w:t>
      </w:r>
      <w:r w:rsidRPr="00287B8D">
        <w:rPr>
          <w:rFonts w:ascii="Arial" w:hAnsi="Arial" w:cs="Arial"/>
          <w:b/>
          <w:sz w:val="20"/>
        </w:rPr>
        <w:t xml:space="preserve"> PERFORMANCE BONDS</w:t>
      </w:r>
      <w:r w:rsidRPr="00287B8D">
        <w:rPr>
          <w:rFonts w:ascii="Arial" w:hAnsi="Arial" w:cs="Arial"/>
          <w:sz w:val="20"/>
        </w:rPr>
        <w:t xml:space="preserve">: </w:t>
      </w:r>
      <w:r w:rsidR="002B524C" w:rsidRPr="00287B8D">
        <w:rPr>
          <w:rFonts w:ascii="Arial" w:hAnsi="Arial" w:cs="Arial"/>
          <w:sz w:val="20"/>
        </w:rPr>
        <w:t>If required</w:t>
      </w:r>
      <w:r w:rsidR="00C41404" w:rsidRPr="00287B8D">
        <w:rPr>
          <w:rFonts w:ascii="Arial" w:hAnsi="Arial" w:cs="Arial"/>
          <w:sz w:val="20"/>
        </w:rPr>
        <w:t xml:space="preserve"> by a specific Work Order</w:t>
      </w:r>
      <w:r w:rsidR="002B524C" w:rsidRPr="00287B8D">
        <w:rPr>
          <w:rFonts w:ascii="Arial" w:hAnsi="Arial" w:cs="Arial"/>
          <w:sz w:val="20"/>
        </w:rPr>
        <w:t xml:space="preserve">, </w:t>
      </w:r>
      <w:r w:rsidR="00715938" w:rsidRPr="00287B8D">
        <w:rPr>
          <w:rFonts w:ascii="Arial" w:hAnsi="Arial" w:cs="Arial"/>
          <w:sz w:val="20"/>
        </w:rPr>
        <w:t>Vendor</w:t>
      </w:r>
      <w:r w:rsidRPr="00287B8D">
        <w:rPr>
          <w:rFonts w:ascii="Arial" w:hAnsi="Arial" w:cs="Arial"/>
          <w:sz w:val="20"/>
        </w:rPr>
        <w:t xml:space="preserve"> shall provide a separate payment and performance bond on forms and with sureties satisfactory to </w:t>
      </w:r>
      <w:r w:rsidR="00715938" w:rsidRPr="00287B8D">
        <w:rPr>
          <w:rFonts w:ascii="Arial" w:hAnsi="Arial" w:cs="Arial"/>
          <w:sz w:val="20"/>
        </w:rPr>
        <w:t>Vendee</w:t>
      </w:r>
      <w:r w:rsidRPr="00287B8D">
        <w:rPr>
          <w:rFonts w:ascii="Arial" w:hAnsi="Arial" w:cs="Arial"/>
          <w:sz w:val="20"/>
        </w:rPr>
        <w:t>.</w:t>
      </w:r>
    </w:p>
    <w:p w14:paraId="5C21A4EB" w14:textId="77777777" w:rsidR="00287B8D" w:rsidRPr="00287B8D" w:rsidRDefault="00287B8D" w:rsidP="00287B8D">
      <w:pPr>
        <w:ind w:left="360"/>
        <w:jc w:val="both"/>
        <w:rPr>
          <w:rFonts w:ascii="Arial" w:hAnsi="Arial" w:cs="Arial"/>
          <w:b/>
          <w:sz w:val="20"/>
        </w:rPr>
      </w:pPr>
    </w:p>
    <w:p w14:paraId="14110DC0" w14:textId="158FDBC5" w:rsidR="00C41404" w:rsidRPr="00CD5546" w:rsidRDefault="00386088" w:rsidP="00C41404">
      <w:pPr>
        <w:numPr>
          <w:ilvl w:val="0"/>
          <w:numId w:val="1"/>
        </w:numPr>
        <w:tabs>
          <w:tab w:val="clear" w:pos="720"/>
        </w:tabs>
        <w:ind w:left="0" w:firstLine="360"/>
        <w:jc w:val="both"/>
        <w:rPr>
          <w:rFonts w:ascii="Arial" w:hAnsi="Arial" w:cs="Arial"/>
          <w:sz w:val="20"/>
        </w:rPr>
      </w:pPr>
      <w:r w:rsidRPr="00CD5546">
        <w:rPr>
          <w:rFonts w:ascii="Arial" w:hAnsi="Arial" w:cs="Arial"/>
          <w:b/>
          <w:sz w:val="20"/>
        </w:rPr>
        <w:t xml:space="preserve">OTHER </w:t>
      </w:r>
      <w:r w:rsidR="008210E8" w:rsidRPr="00CD5546">
        <w:rPr>
          <w:rFonts w:ascii="Arial" w:hAnsi="Arial" w:cs="Arial"/>
          <w:b/>
          <w:sz w:val="20"/>
        </w:rPr>
        <w:t>CONTRACTS</w:t>
      </w:r>
      <w:r w:rsidR="008210E8" w:rsidRPr="00CD5546">
        <w:rPr>
          <w:rFonts w:ascii="Arial" w:hAnsi="Arial" w:cs="Arial"/>
          <w:sz w:val="20"/>
        </w:rPr>
        <w:t xml:space="preserve">: </w:t>
      </w:r>
      <w:r w:rsidR="00715938" w:rsidRPr="00CD5546">
        <w:rPr>
          <w:rFonts w:ascii="Arial" w:hAnsi="Arial" w:cs="Arial"/>
          <w:sz w:val="20"/>
        </w:rPr>
        <w:t>Vendor</w:t>
      </w:r>
      <w:r w:rsidR="00060A71" w:rsidRPr="00CD5546">
        <w:rPr>
          <w:rFonts w:ascii="Arial" w:hAnsi="Arial" w:cs="Arial"/>
          <w:sz w:val="20"/>
        </w:rPr>
        <w:t xml:space="preserve"> shall not assign or sublet any portion of this </w:t>
      </w:r>
      <w:r w:rsidR="001208DB" w:rsidRPr="00CD5546">
        <w:rPr>
          <w:rFonts w:ascii="Arial" w:hAnsi="Arial" w:cs="Arial"/>
          <w:sz w:val="20"/>
        </w:rPr>
        <w:t>Agreement</w:t>
      </w:r>
      <w:r w:rsidR="00060A71" w:rsidRPr="00CD5546">
        <w:rPr>
          <w:rFonts w:ascii="Arial" w:hAnsi="Arial" w:cs="Arial"/>
          <w:sz w:val="20"/>
        </w:rPr>
        <w:t xml:space="preserve"> or its proceeds without the advance written consent of </w:t>
      </w:r>
      <w:r w:rsidR="00715938" w:rsidRPr="00CD5546">
        <w:rPr>
          <w:rFonts w:ascii="Arial" w:hAnsi="Arial" w:cs="Arial"/>
          <w:sz w:val="20"/>
        </w:rPr>
        <w:t>Vend</w:t>
      </w:r>
      <w:r w:rsidR="007278BC">
        <w:rPr>
          <w:rFonts w:ascii="Arial" w:hAnsi="Arial" w:cs="Arial"/>
          <w:sz w:val="20"/>
        </w:rPr>
        <w:t>ee</w:t>
      </w:r>
      <w:r w:rsidR="00060A71" w:rsidRPr="00CD5546">
        <w:rPr>
          <w:rFonts w:ascii="Arial" w:hAnsi="Arial" w:cs="Arial"/>
          <w:sz w:val="20"/>
        </w:rPr>
        <w:t xml:space="preserve">. </w:t>
      </w:r>
      <w:r w:rsidR="00715938" w:rsidRPr="00CD5546">
        <w:rPr>
          <w:rFonts w:ascii="Arial" w:hAnsi="Arial" w:cs="Arial"/>
          <w:sz w:val="20"/>
        </w:rPr>
        <w:t>Vendor</w:t>
      </w:r>
      <w:r w:rsidR="008210E8" w:rsidRPr="00CD5546">
        <w:rPr>
          <w:rFonts w:ascii="Arial" w:hAnsi="Arial" w:cs="Arial"/>
          <w:sz w:val="20"/>
        </w:rPr>
        <w:t xml:space="preserve"> shall incorporate this </w:t>
      </w:r>
      <w:r w:rsidR="001208DB" w:rsidRPr="00CD5546">
        <w:rPr>
          <w:rFonts w:ascii="Arial" w:hAnsi="Arial" w:cs="Arial"/>
          <w:sz w:val="20"/>
        </w:rPr>
        <w:t>Agreement</w:t>
      </w:r>
      <w:r w:rsidR="008210E8" w:rsidRPr="00CD5546">
        <w:rPr>
          <w:rFonts w:ascii="Arial" w:hAnsi="Arial" w:cs="Arial"/>
          <w:sz w:val="20"/>
        </w:rPr>
        <w:t xml:space="preserve"> into any subcontract or other agreement covering any portion of the Work. </w:t>
      </w:r>
      <w:r w:rsidR="00715938" w:rsidRPr="00CD5546">
        <w:rPr>
          <w:rFonts w:ascii="Arial" w:hAnsi="Arial" w:cs="Arial"/>
          <w:sz w:val="20"/>
        </w:rPr>
        <w:t>Vendor</w:t>
      </w:r>
      <w:r w:rsidR="008210E8" w:rsidRPr="00CD5546">
        <w:rPr>
          <w:rFonts w:ascii="Arial" w:hAnsi="Arial" w:cs="Arial"/>
          <w:sz w:val="20"/>
        </w:rPr>
        <w:t xml:space="preserve"> shall, before commencing the Work and at any time requested by </w:t>
      </w:r>
      <w:r w:rsidR="00715938" w:rsidRPr="00CD5546">
        <w:rPr>
          <w:rFonts w:ascii="Arial" w:hAnsi="Arial" w:cs="Arial"/>
          <w:sz w:val="20"/>
        </w:rPr>
        <w:t>Vendee</w:t>
      </w:r>
      <w:r w:rsidR="008210E8" w:rsidRPr="00CD5546">
        <w:rPr>
          <w:rFonts w:ascii="Arial" w:hAnsi="Arial" w:cs="Arial"/>
          <w:sz w:val="20"/>
        </w:rPr>
        <w:t xml:space="preserve">, furnish </w:t>
      </w:r>
      <w:r w:rsidR="00715938" w:rsidRPr="00CD5546">
        <w:rPr>
          <w:rFonts w:ascii="Arial" w:hAnsi="Arial" w:cs="Arial"/>
          <w:sz w:val="20"/>
        </w:rPr>
        <w:t>Vendee</w:t>
      </w:r>
      <w:r w:rsidR="001208DB" w:rsidRPr="00CD5546">
        <w:rPr>
          <w:rFonts w:ascii="Arial" w:hAnsi="Arial" w:cs="Arial"/>
          <w:sz w:val="20"/>
        </w:rPr>
        <w:t xml:space="preserve"> with</w:t>
      </w:r>
      <w:r w:rsidR="008210E8" w:rsidRPr="00CD5546">
        <w:rPr>
          <w:rFonts w:ascii="Arial" w:hAnsi="Arial" w:cs="Arial"/>
          <w:sz w:val="20"/>
        </w:rPr>
        <w:t xml:space="preserve"> a written list of all sub</w:t>
      </w:r>
      <w:r w:rsidR="003430CB" w:rsidRPr="00CD5546">
        <w:rPr>
          <w:rFonts w:ascii="Arial" w:hAnsi="Arial" w:cs="Arial"/>
          <w:sz w:val="20"/>
        </w:rPr>
        <w:t>contractors</w:t>
      </w:r>
      <w:r w:rsidR="008210E8" w:rsidRPr="00CD5546">
        <w:rPr>
          <w:rFonts w:ascii="Arial" w:hAnsi="Arial" w:cs="Arial"/>
          <w:sz w:val="20"/>
        </w:rPr>
        <w:t>, suppliers and other entities that may furnish labor</w:t>
      </w:r>
      <w:r w:rsidR="00B90828">
        <w:rPr>
          <w:rFonts w:ascii="Arial" w:hAnsi="Arial" w:cs="Arial"/>
          <w:sz w:val="20"/>
        </w:rPr>
        <w:t>,</w:t>
      </w:r>
      <w:r w:rsidR="008210E8" w:rsidRPr="00CD5546">
        <w:rPr>
          <w:rFonts w:ascii="Arial" w:hAnsi="Arial" w:cs="Arial"/>
          <w:sz w:val="20"/>
        </w:rPr>
        <w:t xml:space="preserve"> materials</w:t>
      </w:r>
      <w:r w:rsidR="00B90828">
        <w:rPr>
          <w:rFonts w:ascii="Arial" w:hAnsi="Arial" w:cs="Arial"/>
          <w:sz w:val="20"/>
        </w:rPr>
        <w:t>, or services</w:t>
      </w:r>
      <w:r w:rsidR="008210E8" w:rsidRPr="00CD5546">
        <w:rPr>
          <w:rFonts w:ascii="Arial" w:hAnsi="Arial" w:cs="Arial"/>
          <w:sz w:val="20"/>
        </w:rPr>
        <w:t xml:space="preserve"> in the prosecution of the Work.</w:t>
      </w:r>
      <w:r w:rsidRPr="00CD5546">
        <w:rPr>
          <w:rFonts w:ascii="Arial" w:hAnsi="Arial" w:cs="Arial"/>
          <w:sz w:val="20"/>
        </w:rPr>
        <w:t xml:space="preserve"> If required by a Work Order</w:t>
      </w:r>
      <w:r w:rsidR="003C341B">
        <w:rPr>
          <w:rFonts w:ascii="Arial" w:hAnsi="Arial" w:cs="Arial"/>
          <w:sz w:val="20"/>
        </w:rPr>
        <w:t xml:space="preserve"> or law</w:t>
      </w:r>
      <w:r w:rsidRPr="00CD5546">
        <w:rPr>
          <w:rFonts w:ascii="Arial" w:hAnsi="Arial" w:cs="Arial"/>
          <w:sz w:val="20"/>
        </w:rPr>
        <w:t>, Vendor shall be bound by any labor agreement executed by Vendee.</w:t>
      </w:r>
    </w:p>
    <w:p w14:paraId="6D493153" w14:textId="77777777" w:rsidR="002274E9" w:rsidRPr="00CD5546" w:rsidRDefault="002274E9" w:rsidP="002274E9">
      <w:pPr>
        <w:pStyle w:val="ListParagraph"/>
        <w:rPr>
          <w:rFonts w:ascii="Arial" w:hAnsi="Arial" w:cs="Arial"/>
          <w:sz w:val="20"/>
        </w:rPr>
      </w:pPr>
    </w:p>
    <w:p w14:paraId="2BF62E4C" w14:textId="39FAF0A2" w:rsidR="00677DB1" w:rsidRPr="00CD5546" w:rsidRDefault="00677DB1" w:rsidP="00EF58C0">
      <w:pPr>
        <w:numPr>
          <w:ilvl w:val="0"/>
          <w:numId w:val="1"/>
        </w:numPr>
        <w:tabs>
          <w:tab w:val="clear" w:pos="720"/>
        </w:tabs>
        <w:ind w:left="0" w:firstLine="360"/>
        <w:jc w:val="both"/>
        <w:rPr>
          <w:rFonts w:ascii="Arial" w:hAnsi="Arial" w:cs="Arial"/>
          <w:sz w:val="20"/>
        </w:rPr>
      </w:pPr>
      <w:r w:rsidRPr="00CD5546">
        <w:rPr>
          <w:rFonts w:ascii="Arial" w:hAnsi="Arial" w:cs="Arial"/>
          <w:b/>
          <w:sz w:val="20"/>
        </w:rPr>
        <w:t>WARRANTY</w:t>
      </w:r>
      <w:r w:rsidRPr="00CD5546">
        <w:rPr>
          <w:rFonts w:ascii="Arial" w:hAnsi="Arial" w:cs="Arial"/>
          <w:sz w:val="20"/>
        </w:rPr>
        <w:t xml:space="preserve">: Vendor warrants to Vendee that all Work will: (a) be free from any defects in workmanship, material and design; (b) conform to applicable specifications, drawings, designs, samples and other requirements specified by Vendee, or in the event no such specifications are provided all Work furnished must be of the highest quality regularly performed by Vendor and comply with all applicable </w:t>
      </w:r>
      <w:r w:rsidR="00287B8D">
        <w:rPr>
          <w:rFonts w:ascii="Arial" w:hAnsi="Arial" w:cs="Arial"/>
          <w:sz w:val="20"/>
        </w:rPr>
        <w:t>industry s</w:t>
      </w:r>
      <w:r w:rsidRPr="00CD5546">
        <w:rPr>
          <w:rFonts w:ascii="Arial" w:hAnsi="Arial" w:cs="Arial"/>
          <w:sz w:val="20"/>
        </w:rPr>
        <w:t>tandards (including but not limited to ASA, ASME, ASTM and NEMA) in effect at the time of this Agreement; (c) be fit for their intended purpose and operate as intended; (d) be merchantable; (e) be free and clear of all liens, security interests or other encumbrances; and (f) not infringe or misappropriate any third party’s patent or other intellectual property rights. These warranties are cumulative and in addition to any other warranty provided by law or equity</w:t>
      </w:r>
      <w:r w:rsidR="003B033F" w:rsidRPr="00CD5546">
        <w:rPr>
          <w:rFonts w:ascii="Arial" w:hAnsi="Arial" w:cs="Arial"/>
          <w:sz w:val="20"/>
        </w:rPr>
        <w:t>.</w:t>
      </w:r>
    </w:p>
    <w:p w14:paraId="1E5AD7E1" w14:textId="77777777" w:rsidR="00677DB1" w:rsidRPr="00CD5546" w:rsidRDefault="00677DB1" w:rsidP="00F516EC">
      <w:pPr>
        <w:pStyle w:val="ListParagraph"/>
        <w:rPr>
          <w:rFonts w:ascii="Arial" w:hAnsi="Arial" w:cs="Arial"/>
          <w:b/>
          <w:sz w:val="20"/>
        </w:rPr>
      </w:pPr>
    </w:p>
    <w:p w14:paraId="1E18840B" w14:textId="01D4B6B8" w:rsidR="00EF58C0" w:rsidRPr="00CD5546" w:rsidRDefault="00EF58C0" w:rsidP="00EF58C0">
      <w:pPr>
        <w:numPr>
          <w:ilvl w:val="0"/>
          <w:numId w:val="1"/>
        </w:numPr>
        <w:tabs>
          <w:tab w:val="clear" w:pos="720"/>
        </w:tabs>
        <w:ind w:left="0" w:firstLine="360"/>
        <w:jc w:val="both"/>
        <w:rPr>
          <w:rFonts w:ascii="Arial" w:hAnsi="Arial" w:cs="Arial"/>
          <w:sz w:val="20"/>
        </w:rPr>
      </w:pPr>
      <w:r w:rsidRPr="00CD5546">
        <w:rPr>
          <w:rFonts w:ascii="Arial" w:hAnsi="Arial" w:cs="Arial"/>
          <w:b/>
          <w:sz w:val="20"/>
        </w:rPr>
        <w:t>NON-EXCLUSIVITY</w:t>
      </w:r>
      <w:r w:rsidRPr="00CD5546">
        <w:rPr>
          <w:rFonts w:ascii="Arial" w:hAnsi="Arial" w:cs="Arial"/>
          <w:sz w:val="20"/>
        </w:rPr>
        <w:t>:</w:t>
      </w:r>
      <w:r w:rsidR="00866A6B" w:rsidRPr="00CD5546">
        <w:rPr>
          <w:rFonts w:ascii="Arial" w:hAnsi="Arial" w:cs="Arial"/>
          <w:sz w:val="20"/>
        </w:rPr>
        <w:t xml:space="preserve"> </w:t>
      </w:r>
      <w:r w:rsidRPr="00CD5546">
        <w:rPr>
          <w:rFonts w:ascii="Arial" w:hAnsi="Arial" w:cs="Arial"/>
          <w:sz w:val="20"/>
        </w:rPr>
        <w:t>This Agreement shall not constitute an exclusive arrangement</w:t>
      </w:r>
      <w:r w:rsidR="00386088" w:rsidRPr="00CD5546">
        <w:rPr>
          <w:rFonts w:ascii="Arial" w:hAnsi="Arial" w:cs="Arial"/>
          <w:sz w:val="20"/>
        </w:rPr>
        <w:t xml:space="preserve"> and Vendor may decline </w:t>
      </w:r>
      <w:r w:rsidR="00416089" w:rsidRPr="00CD5546">
        <w:rPr>
          <w:rFonts w:ascii="Arial" w:hAnsi="Arial" w:cs="Arial"/>
          <w:sz w:val="20"/>
        </w:rPr>
        <w:t xml:space="preserve">to accept </w:t>
      </w:r>
      <w:r w:rsidR="00386088" w:rsidRPr="00CD5546">
        <w:rPr>
          <w:rFonts w:ascii="Arial" w:hAnsi="Arial" w:cs="Arial"/>
          <w:sz w:val="20"/>
        </w:rPr>
        <w:t xml:space="preserve">any </w:t>
      </w:r>
      <w:r w:rsidR="00416089" w:rsidRPr="00CD5546">
        <w:rPr>
          <w:rFonts w:ascii="Arial" w:hAnsi="Arial" w:cs="Arial"/>
          <w:sz w:val="20"/>
        </w:rPr>
        <w:t xml:space="preserve">proposed </w:t>
      </w:r>
      <w:r w:rsidR="00386088" w:rsidRPr="00CD5546">
        <w:rPr>
          <w:rFonts w:ascii="Arial" w:hAnsi="Arial" w:cs="Arial"/>
          <w:sz w:val="20"/>
        </w:rPr>
        <w:t>Work Order</w:t>
      </w:r>
      <w:r w:rsidRPr="00CD5546">
        <w:rPr>
          <w:rFonts w:ascii="Arial" w:hAnsi="Arial" w:cs="Arial"/>
          <w:sz w:val="20"/>
        </w:rPr>
        <w:t>. Vendee</w:t>
      </w:r>
      <w:r w:rsidR="00386088" w:rsidRPr="00CD5546">
        <w:rPr>
          <w:rFonts w:ascii="Arial" w:hAnsi="Arial" w:cs="Arial"/>
          <w:sz w:val="20"/>
        </w:rPr>
        <w:t xml:space="preserve"> may</w:t>
      </w:r>
      <w:r w:rsidRPr="00CD5546">
        <w:rPr>
          <w:rFonts w:ascii="Arial" w:hAnsi="Arial" w:cs="Arial"/>
          <w:sz w:val="20"/>
        </w:rPr>
        <w:t xml:space="preserve"> engage other persons or entities to p</w:t>
      </w:r>
      <w:r w:rsidR="00386088" w:rsidRPr="00CD5546">
        <w:rPr>
          <w:rFonts w:ascii="Arial" w:hAnsi="Arial" w:cs="Arial"/>
          <w:sz w:val="20"/>
        </w:rPr>
        <w:t xml:space="preserve">rovide the </w:t>
      </w:r>
      <w:r w:rsidRPr="00CD5546">
        <w:rPr>
          <w:rFonts w:ascii="Arial" w:hAnsi="Arial" w:cs="Arial"/>
          <w:sz w:val="20"/>
        </w:rPr>
        <w:t xml:space="preserve">services </w:t>
      </w:r>
      <w:r w:rsidR="00386088" w:rsidRPr="00CD5546">
        <w:rPr>
          <w:rFonts w:ascii="Arial" w:hAnsi="Arial" w:cs="Arial"/>
          <w:sz w:val="20"/>
        </w:rPr>
        <w:t xml:space="preserve">and/or materials </w:t>
      </w:r>
      <w:r w:rsidRPr="00CD5546">
        <w:rPr>
          <w:rFonts w:ascii="Arial" w:hAnsi="Arial" w:cs="Arial"/>
          <w:sz w:val="20"/>
        </w:rPr>
        <w:t xml:space="preserve">provided by Vendor. Vendor </w:t>
      </w:r>
      <w:r w:rsidR="00386088" w:rsidRPr="00CD5546">
        <w:rPr>
          <w:rFonts w:ascii="Arial" w:hAnsi="Arial" w:cs="Arial"/>
          <w:sz w:val="20"/>
        </w:rPr>
        <w:t>may</w:t>
      </w:r>
      <w:r w:rsidRPr="00CD5546">
        <w:rPr>
          <w:rFonts w:ascii="Arial" w:hAnsi="Arial" w:cs="Arial"/>
          <w:sz w:val="20"/>
        </w:rPr>
        <w:t xml:space="preserve"> </w:t>
      </w:r>
      <w:r w:rsidR="00386088" w:rsidRPr="00CD5546">
        <w:rPr>
          <w:rFonts w:ascii="Arial" w:hAnsi="Arial" w:cs="Arial"/>
          <w:sz w:val="20"/>
        </w:rPr>
        <w:t xml:space="preserve">provide </w:t>
      </w:r>
      <w:r w:rsidR="00B90828">
        <w:rPr>
          <w:rFonts w:ascii="Arial" w:hAnsi="Arial" w:cs="Arial"/>
          <w:sz w:val="20"/>
        </w:rPr>
        <w:t>labor, materials, and services</w:t>
      </w:r>
      <w:r w:rsidR="00386088" w:rsidRPr="00CD5546">
        <w:rPr>
          <w:rFonts w:ascii="Arial" w:hAnsi="Arial" w:cs="Arial"/>
          <w:sz w:val="20"/>
        </w:rPr>
        <w:t xml:space="preserve"> to</w:t>
      </w:r>
      <w:r w:rsidRPr="00CD5546">
        <w:rPr>
          <w:rFonts w:ascii="Arial" w:hAnsi="Arial" w:cs="Arial"/>
          <w:sz w:val="20"/>
        </w:rPr>
        <w:t xml:space="preserve"> any other person or entity.</w:t>
      </w:r>
    </w:p>
    <w:p w14:paraId="2D8E6167" w14:textId="77777777" w:rsidR="000D69E6" w:rsidRDefault="000D69E6">
      <w:pPr>
        <w:rPr>
          <w:rFonts w:ascii="Arial" w:hAnsi="Arial" w:cs="Arial"/>
          <w:b/>
          <w:sz w:val="20"/>
        </w:rPr>
      </w:pPr>
    </w:p>
    <w:p w14:paraId="4A3B8A3A" w14:textId="7B262551" w:rsidR="00C41404" w:rsidRPr="003C341B" w:rsidRDefault="008210E8" w:rsidP="00A861F2">
      <w:pPr>
        <w:numPr>
          <w:ilvl w:val="0"/>
          <w:numId w:val="1"/>
        </w:numPr>
        <w:tabs>
          <w:tab w:val="clear" w:pos="720"/>
        </w:tabs>
        <w:ind w:left="0" w:firstLine="360"/>
        <w:jc w:val="both"/>
        <w:rPr>
          <w:rFonts w:ascii="Arial" w:hAnsi="Arial" w:cs="Arial"/>
          <w:sz w:val="20"/>
        </w:rPr>
      </w:pPr>
      <w:r w:rsidRPr="003C341B">
        <w:rPr>
          <w:rFonts w:ascii="Arial" w:hAnsi="Arial" w:cs="Arial"/>
          <w:b/>
          <w:sz w:val="20"/>
        </w:rPr>
        <w:t xml:space="preserve">INDEPENDENT </w:t>
      </w:r>
      <w:r w:rsidR="00416089" w:rsidRPr="003C341B">
        <w:rPr>
          <w:rFonts w:ascii="Arial" w:hAnsi="Arial" w:cs="Arial"/>
          <w:b/>
          <w:sz w:val="20"/>
        </w:rPr>
        <w:t>CONTRACTOR</w:t>
      </w:r>
      <w:r w:rsidRPr="003C341B">
        <w:rPr>
          <w:rFonts w:ascii="Arial" w:hAnsi="Arial" w:cs="Arial"/>
          <w:sz w:val="20"/>
        </w:rPr>
        <w:t xml:space="preserve">: </w:t>
      </w:r>
      <w:r w:rsidR="00715938" w:rsidRPr="003C341B">
        <w:rPr>
          <w:rFonts w:ascii="Arial" w:hAnsi="Arial" w:cs="Arial"/>
          <w:sz w:val="20"/>
        </w:rPr>
        <w:t>Vendor</w:t>
      </w:r>
      <w:r w:rsidRPr="003C341B">
        <w:rPr>
          <w:rFonts w:ascii="Arial" w:hAnsi="Arial" w:cs="Arial"/>
          <w:sz w:val="20"/>
        </w:rPr>
        <w:t xml:space="preserve"> agrees that it is, and will remain throughout the life of this </w:t>
      </w:r>
      <w:r w:rsidR="0068398C" w:rsidRPr="003C341B">
        <w:rPr>
          <w:rFonts w:ascii="Arial" w:hAnsi="Arial" w:cs="Arial"/>
          <w:sz w:val="20"/>
        </w:rPr>
        <w:t>Agreement</w:t>
      </w:r>
      <w:r w:rsidRPr="003C341B">
        <w:rPr>
          <w:rFonts w:ascii="Arial" w:hAnsi="Arial" w:cs="Arial"/>
          <w:sz w:val="20"/>
        </w:rPr>
        <w:t xml:space="preserve">, an independent </w:t>
      </w:r>
      <w:r w:rsidR="002274E9" w:rsidRPr="003C341B">
        <w:rPr>
          <w:rFonts w:ascii="Arial" w:hAnsi="Arial" w:cs="Arial"/>
          <w:sz w:val="20"/>
        </w:rPr>
        <w:t>contractor</w:t>
      </w:r>
      <w:r w:rsidRPr="003C341B">
        <w:rPr>
          <w:rFonts w:ascii="Arial" w:hAnsi="Arial" w:cs="Arial"/>
          <w:sz w:val="20"/>
        </w:rPr>
        <w:t xml:space="preserve"> solely responsible for performing the details of the Work and an e</w:t>
      </w:r>
      <w:r w:rsidR="00EF58C0" w:rsidRPr="003C341B">
        <w:rPr>
          <w:rFonts w:ascii="Arial" w:hAnsi="Arial" w:cs="Arial"/>
          <w:sz w:val="20"/>
        </w:rPr>
        <w:t xml:space="preserve">mploying unit subject to </w:t>
      </w:r>
      <w:r w:rsidRPr="003C341B">
        <w:rPr>
          <w:rFonts w:ascii="Arial" w:hAnsi="Arial" w:cs="Arial"/>
          <w:sz w:val="20"/>
        </w:rPr>
        <w:t>compliance with all applicable tax, unemployment compensation, worker</w:t>
      </w:r>
      <w:r w:rsidR="00EF58C0" w:rsidRPr="003C341B">
        <w:rPr>
          <w:rFonts w:ascii="Arial" w:hAnsi="Arial" w:cs="Arial"/>
          <w:sz w:val="20"/>
        </w:rPr>
        <w:t>s</w:t>
      </w:r>
      <w:r w:rsidR="00B90828" w:rsidRPr="003C341B">
        <w:rPr>
          <w:rFonts w:ascii="Arial" w:hAnsi="Arial" w:cs="Arial"/>
          <w:sz w:val="20"/>
        </w:rPr>
        <w:t>’</w:t>
      </w:r>
      <w:r w:rsidR="00A861F2">
        <w:rPr>
          <w:rFonts w:ascii="Arial" w:hAnsi="Arial" w:cs="Arial"/>
          <w:sz w:val="20"/>
        </w:rPr>
        <w:t xml:space="preserve"> </w:t>
      </w:r>
      <w:r w:rsidR="00A861F2" w:rsidRPr="003C341B">
        <w:rPr>
          <w:rFonts w:ascii="Arial" w:hAnsi="Arial" w:cs="Arial"/>
          <w:sz w:val="20"/>
        </w:rPr>
        <w:t>compensation,</w:t>
      </w:r>
      <w:r w:rsidR="00EF58C0" w:rsidRPr="003C341B">
        <w:rPr>
          <w:rFonts w:ascii="Arial" w:hAnsi="Arial" w:cs="Arial"/>
          <w:sz w:val="20"/>
        </w:rPr>
        <w:t xml:space="preserve"> and other laws. </w:t>
      </w:r>
      <w:r w:rsidR="00715938" w:rsidRPr="003C341B">
        <w:rPr>
          <w:rFonts w:ascii="Arial" w:hAnsi="Arial" w:cs="Arial"/>
          <w:sz w:val="20"/>
        </w:rPr>
        <w:t>Vendor</w:t>
      </w:r>
      <w:r w:rsidRPr="003C341B">
        <w:rPr>
          <w:rFonts w:ascii="Arial" w:hAnsi="Arial" w:cs="Arial"/>
          <w:sz w:val="20"/>
        </w:rPr>
        <w:t xml:space="preserve"> is a</w:t>
      </w:r>
      <w:r w:rsidR="003C341B" w:rsidRPr="003C341B">
        <w:rPr>
          <w:rFonts w:ascii="Arial" w:hAnsi="Arial" w:cs="Arial"/>
          <w:sz w:val="20"/>
        </w:rPr>
        <w:t>:</w:t>
      </w:r>
      <w:r w:rsidR="00EA5F31" w:rsidRPr="003C341B">
        <w:rPr>
          <w:rFonts w:ascii="Arial" w:hAnsi="Arial" w:cs="Arial"/>
          <w:sz w:val="20"/>
        </w:rPr>
        <w:t xml:space="preserve"> </w:t>
      </w:r>
      <w:r w:rsidR="003C341B" w:rsidRPr="00A861F2">
        <w:rPr>
          <w:rFonts w:ascii="Arial" w:hAnsi="Arial" w:cs="Arial"/>
          <w:szCs w:val="24"/>
        </w:rPr>
        <w:t>□</w:t>
      </w:r>
      <w:r w:rsidRPr="003C341B">
        <w:rPr>
          <w:rFonts w:ascii="Arial" w:hAnsi="Arial" w:cs="Arial"/>
          <w:sz w:val="20"/>
        </w:rPr>
        <w:t> corporation</w:t>
      </w:r>
      <w:r w:rsidR="00A861F2">
        <w:rPr>
          <w:rFonts w:ascii="Arial" w:hAnsi="Arial" w:cs="Arial"/>
          <w:sz w:val="20"/>
        </w:rPr>
        <w:t>;</w:t>
      </w:r>
      <w:r w:rsidRPr="003C341B">
        <w:rPr>
          <w:rFonts w:ascii="Arial" w:hAnsi="Arial" w:cs="Arial"/>
          <w:sz w:val="20"/>
        </w:rPr>
        <w:t xml:space="preserve"> </w:t>
      </w:r>
      <w:r w:rsidR="003C341B" w:rsidRPr="00A861F2">
        <w:rPr>
          <w:rFonts w:ascii="Arial" w:hAnsi="Arial" w:cs="Arial"/>
          <w:szCs w:val="24"/>
        </w:rPr>
        <w:t>□</w:t>
      </w:r>
      <w:r w:rsidRPr="003C341B">
        <w:rPr>
          <w:rFonts w:ascii="Arial" w:hAnsi="Arial" w:cs="Arial"/>
          <w:sz w:val="20"/>
        </w:rPr>
        <w:t xml:space="preserve"> partnership</w:t>
      </w:r>
      <w:r w:rsidR="00A861F2">
        <w:rPr>
          <w:rFonts w:ascii="Arial" w:hAnsi="Arial" w:cs="Arial"/>
          <w:sz w:val="20"/>
        </w:rPr>
        <w:t>; or</w:t>
      </w:r>
      <w:r w:rsidRPr="003C341B">
        <w:rPr>
          <w:rFonts w:ascii="Arial" w:hAnsi="Arial" w:cs="Arial"/>
          <w:sz w:val="20"/>
        </w:rPr>
        <w:t xml:space="preserve"> </w:t>
      </w:r>
      <w:r w:rsidR="00A861F2" w:rsidRPr="00A861F2">
        <w:rPr>
          <w:rFonts w:ascii="Arial" w:hAnsi="Arial" w:cs="Arial"/>
          <w:szCs w:val="24"/>
        </w:rPr>
        <w:t>□</w:t>
      </w:r>
      <w:r w:rsidRPr="003C341B">
        <w:rPr>
          <w:rFonts w:ascii="Arial" w:hAnsi="Arial" w:cs="Arial"/>
          <w:sz w:val="20"/>
        </w:rPr>
        <w:t xml:space="preserve"> sole proprietorsh</w:t>
      </w:r>
      <w:r w:rsidR="00D96FCF" w:rsidRPr="003C341B">
        <w:rPr>
          <w:rFonts w:ascii="Arial" w:hAnsi="Arial" w:cs="Arial"/>
          <w:sz w:val="20"/>
        </w:rPr>
        <w:t>ip.</w:t>
      </w:r>
    </w:p>
    <w:p w14:paraId="6932BCCB" w14:textId="77777777" w:rsidR="00866A6B" w:rsidRPr="00CD5546" w:rsidRDefault="00866A6B" w:rsidP="00E73695">
      <w:pPr>
        <w:pStyle w:val="ListParagraph"/>
        <w:rPr>
          <w:rFonts w:ascii="Arial" w:hAnsi="Arial" w:cs="Arial"/>
          <w:sz w:val="20"/>
        </w:rPr>
      </w:pPr>
    </w:p>
    <w:p w14:paraId="5A819CE6" w14:textId="527CC1F1" w:rsidR="00866A6B" w:rsidRPr="00CD5546" w:rsidRDefault="00866A6B" w:rsidP="00E73695">
      <w:pPr>
        <w:numPr>
          <w:ilvl w:val="0"/>
          <w:numId w:val="1"/>
        </w:numPr>
        <w:tabs>
          <w:tab w:val="clear" w:pos="720"/>
        </w:tabs>
        <w:ind w:left="0" w:firstLine="360"/>
        <w:jc w:val="both"/>
        <w:rPr>
          <w:rFonts w:ascii="Arial" w:hAnsi="Arial" w:cs="Arial"/>
          <w:sz w:val="20"/>
        </w:rPr>
      </w:pPr>
      <w:r w:rsidRPr="00CD5546">
        <w:rPr>
          <w:rFonts w:ascii="Arial" w:hAnsi="Arial" w:cs="Arial"/>
          <w:b/>
          <w:sz w:val="20"/>
        </w:rPr>
        <w:t>ENFORCEMENT</w:t>
      </w:r>
      <w:r w:rsidRPr="00CD5546">
        <w:rPr>
          <w:rFonts w:ascii="Arial" w:hAnsi="Arial" w:cs="Arial"/>
          <w:sz w:val="20"/>
        </w:rPr>
        <w:t xml:space="preserve">: This Agreement constitutes the complete agreement between the parties and supersedes </w:t>
      </w:r>
      <w:proofErr w:type="gramStart"/>
      <w:r w:rsidRPr="00CD5546">
        <w:rPr>
          <w:rFonts w:ascii="Arial" w:hAnsi="Arial" w:cs="Arial"/>
          <w:sz w:val="20"/>
        </w:rPr>
        <w:t>any and all</w:t>
      </w:r>
      <w:proofErr w:type="gramEnd"/>
      <w:r w:rsidRPr="00CD5546">
        <w:rPr>
          <w:rFonts w:ascii="Arial" w:hAnsi="Arial" w:cs="Arial"/>
          <w:sz w:val="20"/>
        </w:rPr>
        <w:t xml:space="preserve"> prior understandings, conversations, and proposals. Failure or delay by Vendee to require performance of any provision of this Agreement shall not be deemed a waiver of its right to enforce such provision, or a waiver of any other right. This Agreement may be amended or modified only by a written addendum signed by both parties. If any provision of this Agreement is found unenforceable by any court or tribunal, Vendee and Vendor agree that such provision shall be modified to the minimum extent necessary to render it enforceable, and that the remainder of this Agreement shall not be otherwise affected. </w:t>
      </w:r>
    </w:p>
    <w:p w14:paraId="396D05A3" w14:textId="77777777" w:rsidR="00C41404" w:rsidRPr="00CD5546" w:rsidRDefault="00C41404" w:rsidP="00C41404">
      <w:pPr>
        <w:pStyle w:val="ListParagraph"/>
        <w:rPr>
          <w:rFonts w:ascii="Arial" w:hAnsi="Arial" w:cs="Arial"/>
          <w:b/>
          <w:sz w:val="20"/>
        </w:rPr>
      </w:pPr>
    </w:p>
    <w:p w14:paraId="3BC04BC0" w14:textId="77777777" w:rsidR="00287B8D" w:rsidRDefault="00ED2A6D" w:rsidP="00287B8D">
      <w:pPr>
        <w:numPr>
          <w:ilvl w:val="0"/>
          <w:numId w:val="1"/>
        </w:numPr>
        <w:tabs>
          <w:tab w:val="clear" w:pos="720"/>
        </w:tabs>
        <w:spacing w:line="216" w:lineRule="auto"/>
        <w:ind w:left="0" w:firstLine="360"/>
        <w:jc w:val="both"/>
        <w:rPr>
          <w:rFonts w:ascii="Arial" w:hAnsi="Arial" w:cs="Arial"/>
          <w:bCs/>
          <w:iCs/>
          <w:sz w:val="20"/>
        </w:rPr>
      </w:pPr>
      <w:r w:rsidRPr="00CD5546">
        <w:rPr>
          <w:rFonts w:ascii="Arial" w:hAnsi="Arial" w:cs="Arial"/>
          <w:b/>
          <w:sz w:val="20"/>
        </w:rPr>
        <w:t>COUNTERPARTS:</w:t>
      </w:r>
      <w:r w:rsidRPr="00CD5546">
        <w:rPr>
          <w:rFonts w:ascii="Arial" w:hAnsi="Arial" w:cs="Arial"/>
          <w:sz w:val="20"/>
        </w:rPr>
        <w:t xml:space="preserve"> This Agreement may be executed in counterparts, each of which shall be deemed an original, but all of which together shall be deemed to be </w:t>
      </w:r>
      <w:r w:rsidR="008045D7" w:rsidRPr="00CD5546">
        <w:rPr>
          <w:rFonts w:ascii="Arial" w:hAnsi="Arial" w:cs="Arial"/>
          <w:sz w:val="20"/>
        </w:rPr>
        <w:t>the same</w:t>
      </w:r>
      <w:r w:rsidRPr="00CD5546">
        <w:rPr>
          <w:rFonts w:ascii="Arial" w:hAnsi="Arial" w:cs="Arial"/>
          <w:sz w:val="20"/>
        </w:rPr>
        <w:t xml:space="preserve"> agreement. A signed copy of this Agreement delivered by electronic transmission shall be deemed to have the same legal effect as an original.</w:t>
      </w:r>
    </w:p>
    <w:p w14:paraId="5B26DA9E" w14:textId="77777777" w:rsidR="00287B8D" w:rsidRPr="00287B8D" w:rsidRDefault="00287B8D" w:rsidP="00287B8D">
      <w:pPr>
        <w:pStyle w:val="ListParagraph"/>
        <w:rPr>
          <w:rFonts w:ascii="Arial" w:hAnsi="Arial" w:cs="Arial"/>
          <w:b/>
          <w:caps/>
          <w:sz w:val="20"/>
          <w:u w:val="single"/>
        </w:rPr>
      </w:pPr>
    </w:p>
    <w:p w14:paraId="19C807EA" w14:textId="77777777" w:rsidR="002520B7" w:rsidRDefault="00287B8D" w:rsidP="002520B7">
      <w:pPr>
        <w:numPr>
          <w:ilvl w:val="0"/>
          <w:numId w:val="1"/>
        </w:numPr>
        <w:tabs>
          <w:tab w:val="clear" w:pos="720"/>
        </w:tabs>
        <w:spacing w:line="216" w:lineRule="auto"/>
        <w:ind w:left="0" w:firstLine="360"/>
        <w:jc w:val="both"/>
        <w:rPr>
          <w:rFonts w:ascii="Arial" w:hAnsi="Arial" w:cs="Arial"/>
          <w:bCs/>
          <w:iCs/>
          <w:sz w:val="20"/>
        </w:rPr>
      </w:pPr>
      <w:r w:rsidRPr="00287B8D">
        <w:rPr>
          <w:rFonts w:ascii="Arial" w:hAnsi="Arial" w:cs="Arial"/>
          <w:b/>
          <w:caps/>
          <w:sz w:val="20"/>
          <w:u w:val="single"/>
        </w:rPr>
        <w:t>MANDATORY BINDING ARBITRATION</w:t>
      </w:r>
      <w:r w:rsidRPr="00287B8D">
        <w:rPr>
          <w:rFonts w:ascii="Arial" w:hAnsi="Arial" w:cs="Arial"/>
          <w:b/>
          <w:caps/>
          <w:sz w:val="20"/>
        </w:rPr>
        <w:t xml:space="preserve">: All claims or controversies arising out of or related to this agreement shall be submitted to and resolved by binding arbitration by a single arbitrator in the county and state where the </w:t>
      </w:r>
      <w:r>
        <w:rPr>
          <w:rFonts w:ascii="Arial" w:hAnsi="Arial" w:cs="Arial"/>
          <w:b/>
          <w:caps/>
          <w:sz w:val="20"/>
        </w:rPr>
        <w:t>WORK</w:t>
      </w:r>
      <w:r w:rsidRPr="00287B8D">
        <w:rPr>
          <w:rFonts w:ascii="Arial" w:hAnsi="Arial" w:cs="Arial"/>
          <w:b/>
          <w:caps/>
          <w:sz w:val="20"/>
        </w:rPr>
        <w:t xml:space="preserve"> is located. The American Arbitration Association (“AAA”) </w:t>
      </w:r>
      <w:bookmarkStart w:id="1" w:name="_Hlk48748821"/>
      <w:r w:rsidRPr="00287B8D">
        <w:rPr>
          <w:rFonts w:ascii="Arial" w:hAnsi="Arial" w:cs="Arial"/>
          <w:b/>
          <w:caps/>
          <w:sz w:val="20"/>
        </w:rPr>
        <w:t>shall conduct the arbitration pursuant to the CONSTRUCTION INDUSTRY ARBITRATION RULES and the aaa’S APPELLATE RULES SHALL APPLY. Judgment upon any award made by the arbitrator may be entered in any court having jurisdiction thereof, if necessary. NO JUDGMENT SHALL BE CONSIDERED FINAL UNTIL ANY RIGHTS TO APPEAL HAVE BEEN EXHAUSTED OR WAIVED</w:t>
      </w:r>
      <w:bookmarkEnd w:id="1"/>
      <w:r w:rsidRPr="00287B8D">
        <w:rPr>
          <w:rFonts w:ascii="Arial" w:hAnsi="Arial" w:cs="Arial"/>
          <w:b/>
          <w:caps/>
          <w:sz w:val="20"/>
        </w:rPr>
        <w:t>.</w:t>
      </w:r>
    </w:p>
    <w:p w14:paraId="29E456D4" w14:textId="77777777" w:rsidR="002520B7" w:rsidRDefault="002520B7" w:rsidP="002520B7">
      <w:pPr>
        <w:pStyle w:val="ListParagraph"/>
        <w:rPr>
          <w:rFonts w:ascii="Arial" w:hAnsi="Arial" w:cs="Arial"/>
          <w:b/>
          <w:sz w:val="18"/>
          <w:szCs w:val="18"/>
        </w:rPr>
      </w:pPr>
    </w:p>
    <w:p w14:paraId="5DA633FC" w14:textId="1DC60332" w:rsidR="002520B7" w:rsidRPr="002520B7" w:rsidRDefault="002520B7" w:rsidP="002520B7">
      <w:pPr>
        <w:numPr>
          <w:ilvl w:val="0"/>
          <w:numId w:val="1"/>
        </w:numPr>
        <w:tabs>
          <w:tab w:val="clear" w:pos="720"/>
        </w:tabs>
        <w:spacing w:line="216" w:lineRule="auto"/>
        <w:ind w:left="0" w:firstLine="360"/>
        <w:jc w:val="both"/>
        <w:rPr>
          <w:rFonts w:ascii="Arial" w:hAnsi="Arial" w:cs="Arial"/>
          <w:bCs/>
          <w:iCs/>
          <w:sz w:val="20"/>
        </w:rPr>
      </w:pPr>
      <w:r w:rsidRPr="002520B7">
        <w:rPr>
          <w:rFonts w:ascii="Arial" w:hAnsi="Arial" w:cs="Arial"/>
          <w:b/>
          <w:sz w:val="20"/>
        </w:rPr>
        <w:lastRenderedPageBreak/>
        <w:t>CONFIDENTIALITY</w:t>
      </w:r>
      <w:r w:rsidRPr="002520B7">
        <w:rPr>
          <w:rFonts w:ascii="Arial" w:hAnsi="Arial" w:cs="Arial"/>
          <w:sz w:val="20"/>
        </w:rPr>
        <w:t xml:space="preserve">: </w:t>
      </w:r>
      <w:r>
        <w:rPr>
          <w:rFonts w:ascii="Arial" w:hAnsi="Arial" w:cs="Arial"/>
          <w:sz w:val="20"/>
        </w:rPr>
        <w:t xml:space="preserve">Vendor and its agents </w:t>
      </w:r>
      <w:r w:rsidRPr="002520B7">
        <w:rPr>
          <w:rFonts w:ascii="Arial" w:hAnsi="Arial" w:cs="Arial"/>
          <w:sz w:val="20"/>
        </w:rPr>
        <w:t xml:space="preserve">shall treat </w:t>
      </w:r>
      <w:r>
        <w:rPr>
          <w:rFonts w:ascii="Arial" w:hAnsi="Arial" w:cs="Arial"/>
          <w:sz w:val="20"/>
        </w:rPr>
        <w:t>Vendee</w:t>
      </w:r>
      <w:r w:rsidRPr="002520B7">
        <w:rPr>
          <w:rFonts w:ascii="Arial" w:hAnsi="Arial" w:cs="Arial"/>
          <w:sz w:val="20"/>
        </w:rPr>
        <w:t xml:space="preserve">’s business information, including </w:t>
      </w:r>
      <w:r>
        <w:rPr>
          <w:rFonts w:ascii="Arial" w:hAnsi="Arial" w:cs="Arial"/>
          <w:sz w:val="20"/>
        </w:rPr>
        <w:t>Vendee</w:t>
      </w:r>
      <w:r w:rsidRPr="002520B7">
        <w:rPr>
          <w:rFonts w:ascii="Arial" w:hAnsi="Arial" w:cs="Arial"/>
          <w:sz w:val="20"/>
        </w:rPr>
        <w:t>’s products and customers, as confidential information and shall not disclose the information to any third party.</w:t>
      </w:r>
    </w:p>
    <w:p w14:paraId="48FFED0C" w14:textId="77777777" w:rsidR="002520B7" w:rsidRPr="002520B7" w:rsidRDefault="002520B7" w:rsidP="002520B7">
      <w:pPr>
        <w:spacing w:line="216" w:lineRule="auto"/>
        <w:ind w:left="360"/>
        <w:jc w:val="both"/>
        <w:rPr>
          <w:rFonts w:ascii="Arial" w:hAnsi="Arial" w:cs="Arial"/>
          <w:bCs/>
          <w:iCs/>
          <w:sz w:val="20"/>
        </w:rPr>
      </w:pPr>
    </w:p>
    <w:p w14:paraId="4C6B16B4" w14:textId="2AB0AAB3" w:rsidR="008210E8" w:rsidRPr="00CD5546" w:rsidRDefault="008210E8" w:rsidP="008210E8">
      <w:pPr>
        <w:numPr>
          <w:ilvl w:val="0"/>
          <w:numId w:val="1"/>
        </w:numPr>
        <w:tabs>
          <w:tab w:val="clear" w:pos="720"/>
        </w:tabs>
        <w:ind w:left="0" w:firstLine="360"/>
        <w:jc w:val="both"/>
        <w:rPr>
          <w:rFonts w:ascii="Arial" w:hAnsi="Arial" w:cs="Arial"/>
          <w:sz w:val="20"/>
        </w:rPr>
      </w:pPr>
      <w:r w:rsidRPr="00CD5546">
        <w:rPr>
          <w:rFonts w:ascii="Arial" w:hAnsi="Arial" w:cs="Arial"/>
          <w:b/>
          <w:sz w:val="20"/>
        </w:rPr>
        <w:t>SPECIAL PROVISIONS:</w:t>
      </w:r>
      <w:r w:rsidR="00D005B0" w:rsidRPr="00CD5546">
        <w:rPr>
          <w:rFonts w:ascii="Arial" w:hAnsi="Arial" w:cs="Arial"/>
          <w:sz w:val="20"/>
        </w:rPr>
        <w:t xml:space="preserve">  The following documents are incorporated into this Agreement:  </w:t>
      </w:r>
    </w:p>
    <w:p w14:paraId="5DE656F0" w14:textId="77777777" w:rsidR="00D005B0" w:rsidRPr="00CD5546" w:rsidRDefault="00D005B0" w:rsidP="00D005B0">
      <w:pPr>
        <w:tabs>
          <w:tab w:val="left" w:pos="360"/>
        </w:tabs>
        <w:spacing w:line="216" w:lineRule="auto"/>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7013"/>
        <w:gridCol w:w="1163"/>
      </w:tblGrid>
      <w:tr w:rsidR="00D005B0" w:rsidRPr="009B11C3" w14:paraId="5C0DF914" w14:textId="77777777" w:rsidTr="00773034">
        <w:tc>
          <w:tcPr>
            <w:tcW w:w="1067" w:type="dxa"/>
            <w:shd w:val="clear" w:color="auto" w:fill="D9D9D9"/>
          </w:tcPr>
          <w:p w14:paraId="68A212D9" w14:textId="77777777" w:rsidR="00D005B0" w:rsidRPr="009B11C3" w:rsidRDefault="00D005B0" w:rsidP="00773034">
            <w:pPr>
              <w:tabs>
                <w:tab w:val="left" w:pos="360"/>
              </w:tabs>
              <w:spacing w:line="216" w:lineRule="auto"/>
              <w:jc w:val="center"/>
              <w:rPr>
                <w:rFonts w:ascii="Arial" w:hAnsi="Arial" w:cs="Arial"/>
                <w:b/>
                <w:sz w:val="18"/>
                <w:szCs w:val="18"/>
              </w:rPr>
            </w:pPr>
            <w:r w:rsidRPr="009B11C3">
              <w:rPr>
                <w:rFonts w:ascii="Arial" w:hAnsi="Arial" w:cs="Arial"/>
                <w:b/>
                <w:sz w:val="18"/>
                <w:szCs w:val="18"/>
              </w:rPr>
              <w:t>Schedule Number</w:t>
            </w:r>
          </w:p>
        </w:tc>
        <w:tc>
          <w:tcPr>
            <w:tcW w:w="7126" w:type="dxa"/>
            <w:shd w:val="clear" w:color="auto" w:fill="D9D9D9"/>
          </w:tcPr>
          <w:p w14:paraId="2CB9EA9F" w14:textId="77777777" w:rsidR="00D005B0" w:rsidRPr="009B11C3" w:rsidRDefault="00D005B0" w:rsidP="00773034">
            <w:pPr>
              <w:tabs>
                <w:tab w:val="left" w:pos="360"/>
              </w:tabs>
              <w:spacing w:line="216" w:lineRule="auto"/>
              <w:jc w:val="center"/>
              <w:rPr>
                <w:rFonts w:ascii="Arial" w:hAnsi="Arial" w:cs="Arial"/>
                <w:b/>
                <w:sz w:val="18"/>
                <w:szCs w:val="18"/>
              </w:rPr>
            </w:pPr>
            <w:r w:rsidRPr="009B11C3">
              <w:rPr>
                <w:rFonts w:ascii="Arial" w:hAnsi="Arial" w:cs="Arial"/>
                <w:b/>
                <w:sz w:val="18"/>
                <w:szCs w:val="18"/>
              </w:rPr>
              <w:t>Description of Schedule</w:t>
            </w:r>
          </w:p>
        </w:tc>
        <w:tc>
          <w:tcPr>
            <w:tcW w:w="1167" w:type="dxa"/>
            <w:shd w:val="clear" w:color="auto" w:fill="D9D9D9"/>
          </w:tcPr>
          <w:p w14:paraId="736A9CCA" w14:textId="77777777" w:rsidR="00D005B0" w:rsidRPr="009B11C3" w:rsidRDefault="00D005B0" w:rsidP="00773034">
            <w:pPr>
              <w:tabs>
                <w:tab w:val="left" w:pos="360"/>
              </w:tabs>
              <w:spacing w:line="216" w:lineRule="auto"/>
              <w:jc w:val="center"/>
              <w:rPr>
                <w:rFonts w:ascii="Arial" w:hAnsi="Arial" w:cs="Arial"/>
                <w:b/>
                <w:sz w:val="18"/>
                <w:szCs w:val="18"/>
              </w:rPr>
            </w:pPr>
            <w:r w:rsidRPr="009B11C3">
              <w:rPr>
                <w:rFonts w:ascii="Arial" w:hAnsi="Arial" w:cs="Arial"/>
                <w:b/>
                <w:sz w:val="18"/>
                <w:szCs w:val="18"/>
              </w:rPr>
              <w:t>Included (Yes/No)</w:t>
            </w:r>
          </w:p>
        </w:tc>
      </w:tr>
      <w:tr w:rsidR="00940D11" w:rsidRPr="009B11C3" w14:paraId="0BCA5544" w14:textId="77777777" w:rsidTr="00FF3098">
        <w:tc>
          <w:tcPr>
            <w:tcW w:w="1067" w:type="dxa"/>
          </w:tcPr>
          <w:p w14:paraId="1F194C4F" w14:textId="77777777" w:rsidR="00940D11" w:rsidRPr="009B11C3" w:rsidRDefault="00940D11" w:rsidP="00FF3098">
            <w:pPr>
              <w:tabs>
                <w:tab w:val="left" w:pos="360"/>
              </w:tabs>
              <w:spacing w:line="216" w:lineRule="auto"/>
              <w:jc w:val="both"/>
              <w:rPr>
                <w:rFonts w:ascii="Arial" w:hAnsi="Arial" w:cs="Arial"/>
                <w:sz w:val="18"/>
                <w:szCs w:val="18"/>
              </w:rPr>
            </w:pPr>
            <w:r w:rsidRPr="009B11C3">
              <w:rPr>
                <w:rFonts w:ascii="Arial" w:hAnsi="Arial" w:cs="Arial"/>
                <w:sz w:val="18"/>
                <w:szCs w:val="18"/>
              </w:rPr>
              <w:t>1</w:t>
            </w:r>
          </w:p>
        </w:tc>
        <w:tc>
          <w:tcPr>
            <w:tcW w:w="7126" w:type="dxa"/>
          </w:tcPr>
          <w:p w14:paraId="28913696" w14:textId="77777777" w:rsidR="00940D11" w:rsidRPr="009B11C3" w:rsidRDefault="00940D11" w:rsidP="00940D11">
            <w:pPr>
              <w:tabs>
                <w:tab w:val="left" w:pos="360"/>
              </w:tabs>
              <w:spacing w:line="216" w:lineRule="auto"/>
              <w:jc w:val="both"/>
              <w:rPr>
                <w:rFonts w:ascii="Arial" w:hAnsi="Arial" w:cs="Arial"/>
                <w:sz w:val="18"/>
                <w:szCs w:val="18"/>
              </w:rPr>
            </w:pPr>
            <w:r w:rsidRPr="009B11C3">
              <w:rPr>
                <w:rFonts w:ascii="Arial" w:hAnsi="Arial" w:cs="Arial"/>
                <w:sz w:val="18"/>
                <w:szCs w:val="18"/>
              </w:rPr>
              <w:t xml:space="preserve">Work Order Form </w:t>
            </w:r>
          </w:p>
        </w:tc>
        <w:tc>
          <w:tcPr>
            <w:tcW w:w="1167" w:type="dxa"/>
          </w:tcPr>
          <w:p w14:paraId="65E7E1B2" w14:textId="77777777" w:rsidR="00940D11" w:rsidRPr="009B11C3" w:rsidRDefault="003F0754" w:rsidP="00FF3098">
            <w:pPr>
              <w:tabs>
                <w:tab w:val="left" w:pos="360"/>
              </w:tabs>
              <w:spacing w:line="216" w:lineRule="auto"/>
              <w:jc w:val="center"/>
              <w:rPr>
                <w:rFonts w:ascii="Arial" w:hAnsi="Arial" w:cs="Arial"/>
                <w:sz w:val="18"/>
                <w:szCs w:val="18"/>
              </w:rPr>
            </w:pPr>
            <w:r w:rsidRPr="009B11C3">
              <w:rPr>
                <w:rFonts w:ascii="Arial" w:hAnsi="Arial" w:cs="Arial"/>
                <w:sz w:val="18"/>
                <w:szCs w:val="18"/>
              </w:rPr>
              <w:t>Yes</w:t>
            </w:r>
          </w:p>
        </w:tc>
      </w:tr>
      <w:tr w:rsidR="00940D11" w:rsidRPr="009B11C3" w14:paraId="0D2B7436" w14:textId="77777777" w:rsidTr="00FF3098">
        <w:tc>
          <w:tcPr>
            <w:tcW w:w="1067" w:type="dxa"/>
          </w:tcPr>
          <w:p w14:paraId="6C35BEE2" w14:textId="77777777" w:rsidR="00940D11" w:rsidRPr="009B11C3" w:rsidRDefault="00940D11" w:rsidP="00FF3098">
            <w:pPr>
              <w:tabs>
                <w:tab w:val="left" w:pos="360"/>
              </w:tabs>
              <w:spacing w:line="216" w:lineRule="auto"/>
              <w:jc w:val="both"/>
              <w:rPr>
                <w:rFonts w:ascii="Arial" w:hAnsi="Arial" w:cs="Arial"/>
                <w:sz w:val="18"/>
                <w:szCs w:val="18"/>
              </w:rPr>
            </w:pPr>
            <w:r w:rsidRPr="009B11C3">
              <w:rPr>
                <w:rFonts w:ascii="Arial" w:hAnsi="Arial" w:cs="Arial"/>
                <w:sz w:val="18"/>
                <w:szCs w:val="18"/>
              </w:rPr>
              <w:t>2</w:t>
            </w:r>
          </w:p>
        </w:tc>
        <w:tc>
          <w:tcPr>
            <w:tcW w:w="7126" w:type="dxa"/>
          </w:tcPr>
          <w:p w14:paraId="64E8D23F" w14:textId="77777777" w:rsidR="00940D11" w:rsidRPr="009B11C3" w:rsidRDefault="00940D11" w:rsidP="00940D11">
            <w:pPr>
              <w:tabs>
                <w:tab w:val="left" w:pos="360"/>
              </w:tabs>
              <w:spacing w:line="216" w:lineRule="auto"/>
              <w:jc w:val="both"/>
              <w:rPr>
                <w:rFonts w:ascii="Arial" w:hAnsi="Arial" w:cs="Arial"/>
                <w:sz w:val="18"/>
                <w:szCs w:val="18"/>
              </w:rPr>
            </w:pPr>
            <w:r w:rsidRPr="009B11C3">
              <w:rPr>
                <w:rFonts w:ascii="Arial" w:hAnsi="Arial" w:cs="Arial"/>
                <w:sz w:val="18"/>
                <w:szCs w:val="18"/>
              </w:rPr>
              <w:t xml:space="preserve">Safety Policy &amp; Operating </w:t>
            </w:r>
            <w:r w:rsidR="002F3D8D" w:rsidRPr="009B11C3">
              <w:rPr>
                <w:rFonts w:ascii="Arial" w:hAnsi="Arial" w:cs="Arial"/>
                <w:sz w:val="18"/>
                <w:szCs w:val="18"/>
              </w:rPr>
              <w:t>Requirements</w:t>
            </w:r>
            <w:r w:rsidRPr="009B11C3">
              <w:rPr>
                <w:rFonts w:ascii="Arial" w:hAnsi="Arial" w:cs="Arial"/>
                <w:sz w:val="18"/>
                <w:szCs w:val="18"/>
              </w:rPr>
              <w:t xml:space="preserve"> </w:t>
            </w:r>
          </w:p>
        </w:tc>
        <w:tc>
          <w:tcPr>
            <w:tcW w:w="1167" w:type="dxa"/>
          </w:tcPr>
          <w:p w14:paraId="52D69553" w14:textId="77777777" w:rsidR="00940D11" w:rsidRPr="009B11C3" w:rsidRDefault="003F0754" w:rsidP="00FF3098">
            <w:pPr>
              <w:tabs>
                <w:tab w:val="left" w:pos="360"/>
              </w:tabs>
              <w:spacing w:line="216" w:lineRule="auto"/>
              <w:jc w:val="center"/>
              <w:rPr>
                <w:rFonts w:ascii="Arial" w:hAnsi="Arial" w:cs="Arial"/>
                <w:sz w:val="18"/>
                <w:szCs w:val="18"/>
              </w:rPr>
            </w:pPr>
            <w:r w:rsidRPr="009B11C3">
              <w:rPr>
                <w:rFonts w:ascii="Arial" w:hAnsi="Arial" w:cs="Arial"/>
                <w:sz w:val="18"/>
                <w:szCs w:val="18"/>
              </w:rPr>
              <w:t>Yes</w:t>
            </w:r>
          </w:p>
        </w:tc>
      </w:tr>
      <w:tr w:rsidR="00D005B0" w:rsidRPr="009B11C3" w14:paraId="36DA5474" w14:textId="77777777" w:rsidTr="00773034">
        <w:tc>
          <w:tcPr>
            <w:tcW w:w="1067" w:type="dxa"/>
          </w:tcPr>
          <w:p w14:paraId="5715F40A" w14:textId="77777777" w:rsidR="00D005B0" w:rsidRPr="009B11C3" w:rsidRDefault="00D005B0" w:rsidP="00773034">
            <w:pPr>
              <w:tabs>
                <w:tab w:val="left" w:pos="360"/>
              </w:tabs>
              <w:spacing w:line="216" w:lineRule="auto"/>
              <w:jc w:val="both"/>
              <w:rPr>
                <w:rFonts w:ascii="Arial" w:hAnsi="Arial" w:cs="Arial"/>
                <w:sz w:val="18"/>
                <w:szCs w:val="18"/>
              </w:rPr>
            </w:pPr>
            <w:r w:rsidRPr="009B11C3">
              <w:rPr>
                <w:rFonts w:ascii="Arial" w:hAnsi="Arial" w:cs="Arial"/>
                <w:sz w:val="18"/>
                <w:szCs w:val="18"/>
              </w:rPr>
              <w:t>3</w:t>
            </w:r>
          </w:p>
        </w:tc>
        <w:tc>
          <w:tcPr>
            <w:tcW w:w="7126" w:type="dxa"/>
          </w:tcPr>
          <w:p w14:paraId="003FF4DC" w14:textId="77777777" w:rsidR="00D005B0" w:rsidRPr="009B11C3" w:rsidRDefault="00D005B0" w:rsidP="00773034">
            <w:pPr>
              <w:tabs>
                <w:tab w:val="left" w:pos="360"/>
              </w:tabs>
              <w:spacing w:line="216" w:lineRule="auto"/>
              <w:jc w:val="both"/>
              <w:rPr>
                <w:rFonts w:ascii="Arial" w:hAnsi="Arial" w:cs="Arial"/>
                <w:sz w:val="18"/>
                <w:szCs w:val="18"/>
              </w:rPr>
            </w:pPr>
            <w:r w:rsidRPr="009B11C3">
              <w:rPr>
                <w:rFonts w:ascii="Arial" w:hAnsi="Arial" w:cs="Arial"/>
                <w:sz w:val="18"/>
                <w:szCs w:val="18"/>
              </w:rPr>
              <w:t xml:space="preserve">FWHA Form 1273 – Required Contract Provisions Federal-Aid Construction Contracts </w:t>
            </w:r>
          </w:p>
        </w:tc>
        <w:tc>
          <w:tcPr>
            <w:tcW w:w="1167" w:type="dxa"/>
          </w:tcPr>
          <w:p w14:paraId="30A14B81" w14:textId="77777777" w:rsidR="00D005B0" w:rsidRPr="009B11C3" w:rsidRDefault="00D005B0" w:rsidP="00773034">
            <w:pPr>
              <w:tabs>
                <w:tab w:val="left" w:pos="360"/>
              </w:tabs>
              <w:spacing w:line="216" w:lineRule="auto"/>
              <w:jc w:val="center"/>
              <w:rPr>
                <w:rFonts w:ascii="Arial" w:hAnsi="Arial" w:cs="Arial"/>
                <w:sz w:val="18"/>
                <w:szCs w:val="18"/>
              </w:rPr>
            </w:pPr>
          </w:p>
        </w:tc>
      </w:tr>
      <w:tr w:rsidR="00D005B0" w:rsidRPr="009B11C3" w14:paraId="7ACBEE3A" w14:textId="77777777" w:rsidTr="00773034">
        <w:tc>
          <w:tcPr>
            <w:tcW w:w="1067" w:type="dxa"/>
            <w:tcBorders>
              <w:top w:val="single" w:sz="4" w:space="0" w:color="auto"/>
              <w:left w:val="single" w:sz="4" w:space="0" w:color="auto"/>
              <w:bottom w:val="single" w:sz="4" w:space="0" w:color="auto"/>
              <w:right w:val="single" w:sz="4" w:space="0" w:color="auto"/>
            </w:tcBorders>
          </w:tcPr>
          <w:p w14:paraId="70E6BE07" w14:textId="77777777" w:rsidR="00D005B0" w:rsidRPr="009B11C3" w:rsidRDefault="00D005B0" w:rsidP="00773034">
            <w:pPr>
              <w:tabs>
                <w:tab w:val="left" w:pos="360"/>
              </w:tabs>
              <w:spacing w:line="216" w:lineRule="auto"/>
              <w:jc w:val="both"/>
              <w:rPr>
                <w:rFonts w:ascii="Arial" w:hAnsi="Arial" w:cs="Arial"/>
                <w:sz w:val="18"/>
                <w:szCs w:val="18"/>
              </w:rPr>
            </w:pPr>
            <w:r w:rsidRPr="009B11C3">
              <w:rPr>
                <w:rFonts w:ascii="Arial" w:hAnsi="Arial" w:cs="Arial"/>
                <w:sz w:val="18"/>
                <w:szCs w:val="18"/>
              </w:rPr>
              <w:t>4</w:t>
            </w:r>
          </w:p>
        </w:tc>
        <w:tc>
          <w:tcPr>
            <w:tcW w:w="7126" w:type="dxa"/>
            <w:tcBorders>
              <w:top w:val="single" w:sz="4" w:space="0" w:color="auto"/>
              <w:left w:val="single" w:sz="4" w:space="0" w:color="auto"/>
              <w:bottom w:val="single" w:sz="4" w:space="0" w:color="auto"/>
              <w:right w:val="single" w:sz="4" w:space="0" w:color="auto"/>
            </w:tcBorders>
          </w:tcPr>
          <w:p w14:paraId="5F151537" w14:textId="77777777" w:rsidR="00D005B0" w:rsidRPr="009B11C3" w:rsidRDefault="00D005B0" w:rsidP="00773034">
            <w:pPr>
              <w:tabs>
                <w:tab w:val="left" w:pos="360"/>
              </w:tabs>
              <w:spacing w:line="216" w:lineRule="auto"/>
              <w:jc w:val="both"/>
              <w:rPr>
                <w:rFonts w:ascii="Arial" w:hAnsi="Arial" w:cs="Arial"/>
                <w:sz w:val="18"/>
                <w:szCs w:val="18"/>
              </w:rPr>
            </w:pPr>
            <w:r w:rsidRPr="009B11C3">
              <w:rPr>
                <w:rFonts w:ascii="Arial" w:hAnsi="Arial" w:cs="Arial"/>
                <w:sz w:val="18"/>
                <w:szCs w:val="18"/>
              </w:rPr>
              <w:t>VEVRAA – Section 503 Clause</w:t>
            </w:r>
          </w:p>
        </w:tc>
        <w:tc>
          <w:tcPr>
            <w:tcW w:w="1167" w:type="dxa"/>
            <w:tcBorders>
              <w:top w:val="single" w:sz="4" w:space="0" w:color="auto"/>
              <w:left w:val="single" w:sz="4" w:space="0" w:color="auto"/>
              <w:bottom w:val="single" w:sz="4" w:space="0" w:color="auto"/>
              <w:right w:val="single" w:sz="4" w:space="0" w:color="auto"/>
            </w:tcBorders>
          </w:tcPr>
          <w:p w14:paraId="46DBD6CA" w14:textId="77777777" w:rsidR="00D005B0" w:rsidRPr="009B11C3" w:rsidRDefault="00D005B0" w:rsidP="00773034">
            <w:pPr>
              <w:tabs>
                <w:tab w:val="left" w:pos="360"/>
              </w:tabs>
              <w:spacing w:line="216" w:lineRule="auto"/>
              <w:jc w:val="center"/>
              <w:rPr>
                <w:rFonts w:ascii="Arial" w:hAnsi="Arial" w:cs="Arial"/>
                <w:sz w:val="18"/>
                <w:szCs w:val="18"/>
              </w:rPr>
            </w:pPr>
          </w:p>
        </w:tc>
      </w:tr>
      <w:tr w:rsidR="00D005B0" w:rsidRPr="009B11C3" w14:paraId="514E1BC1" w14:textId="77777777" w:rsidTr="00773034">
        <w:tc>
          <w:tcPr>
            <w:tcW w:w="1067" w:type="dxa"/>
            <w:tcBorders>
              <w:top w:val="single" w:sz="4" w:space="0" w:color="auto"/>
              <w:left w:val="single" w:sz="4" w:space="0" w:color="auto"/>
              <w:bottom w:val="single" w:sz="4" w:space="0" w:color="auto"/>
              <w:right w:val="single" w:sz="4" w:space="0" w:color="auto"/>
            </w:tcBorders>
          </w:tcPr>
          <w:p w14:paraId="7C7F2805" w14:textId="77777777" w:rsidR="00D005B0" w:rsidRPr="009B11C3" w:rsidRDefault="00D005B0" w:rsidP="00773034">
            <w:pPr>
              <w:tabs>
                <w:tab w:val="left" w:pos="360"/>
              </w:tabs>
              <w:spacing w:line="216" w:lineRule="auto"/>
              <w:jc w:val="both"/>
              <w:rPr>
                <w:rFonts w:ascii="Arial" w:hAnsi="Arial" w:cs="Arial"/>
                <w:sz w:val="18"/>
                <w:szCs w:val="18"/>
              </w:rPr>
            </w:pPr>
            <w:r w:rsidRPr="009B11C3">
              <w:rPr>
                <w:rFonts w:ascii="Arial" w:hAnsi="Arial" w:cs="Arial"/>
                <w:sz w:val="18"/>
                <w:szCs w:val="18"/>
              </w:rPr>
              <w:t>5</w:t>
            </w:r>
          </w:p>
        </w:tc>
        <w:tc>
          <w:tcPr>
            <w:tcW w:w="7126" w:type="dxa"/>
            <w:tcBorders>
              <w:top w:val="single" w:sz="4" w:space="0" w:color="auto"/>
              <w:left w:val="single" w:sz="4" w:space="0" w:color="auto"/>
              <w:bottom w:val="single" w:sz="4" w:space="0" w:color="auto"/>
              <w:right w:val="single" w:sz="4" w:space="0" w:color="auto"/>
            </w:tcBorders>
          </w:tcPr>
          <w:p w14:paraId="352F38E2" w14:textId="77777777" w:rsidR="00D005B0" w:rsidRPr="009B11C3" w:rsidRDefault="00D005B0" w:rsidP="00773034">
            <w:pPr>
              <w:tabs>
                <w:tab w:val="left" w:pos="360"/>
              </w:tabs>
              <w:spacing w:line="216" w:lineRule="auto"/>
              <w:jc w:val="both"/>
              <w:rPr>
                <w:rFonts w:ascii="Arial" w:hAnsi="Arial" w:cs="Arial"/>
                <w:sz w:val="18"/>
                <w:szCs w:val="18"/>
              </w:rPr>
            </w:pPr>
            <w:r w:rsidRPr="009B11C3">
              <w:rPr>
                <w:rFonts w:ascii="Arial" w:hAnsi="Arial" w:cs="Arial"/>
                <w:sz w:val="18"/>
                <w:szCs w:val="18"/>
              </w:rPr>
              <w:t>State Specific Provisions</w:t>
            </w:r>
          </w:p>
        </w:tc>
        <w:tc>
          <w:tcPr>
            <w:tcW w:w="1167" w:type="dxa"/>
            <w:tcBorders>
              <w:top w:val="single" w:sz="4" w:space="0" w:color="auto"/>
              <w:left w:val="single" w:sz="4" w:space="0" w:color="auto"/>
              <w:bottom w:val="single" w:sz="4" w:space="0" w:color="auto"/>
              <w:right w:val="single" w:sz="4" w:space="0" w:color="auto"/>
            </w:tcBorders>
          </w:tcPr>
          <w:p w14:paraId="6FA613AF" w14:textId="77777777" w:rsidR="00D005B0" w:rsidRPr="009B11C3" w:rsidRDefault="00D005B0" w:rsidP="00773034">
            <w:pPr>
              <w:tabs>
                <w:tab w:val="left" w:pos="360"/>
              </w:tabs>
              <w:spacing w:line="216" w:lineRule="auto"/>
              <w:jc w:val="center"/>
              <w:rPr>
                <w:rFonts w:ascii="Arial" w:hAnsi="Arial" w:cs="Arial"/>
                <w:sz w:val="18"/>
                <w:szCs w:val="18"/>
              </w:rPr>
            </w:pPr>
          </w:p>
        </w:tc>
      </w:tr>
    </w:tbl>
    <w:p w14:paraId="483D354F" w14:textId="77777777" w:rsidR="00E32F45" w:rsidRDefault="00B90828" w:rsidP="00B66A73">
      <w:pPr>
        <w:tabs>
          <w:tab w:val="left" w:pos="600"/>
          <w:tab w:val="left" w:pos="1200"/>
          <w:tab w:val="left" w:pos="1800"/>
          <w:tab w:val="left" w:pos="4800"/>
          <w:tab w:val="left" w:pos="7080"/>
          <w:tab w:val="right" w:pos="9720"/>
        </w:tabs>
        <w:jc w:val="both"/>
        <w:outlineLvl w:val="0"/>
        <w:rPr>
          <w:rFonts w:ascii="Arial" w:hAnsi="Arial" w:cs="Arial"/>
          <w:sz w:val="20"/>
        </w:rPr>
      </w:pPr>
      <w:r>
        <w:rPr>
          <w:rFonts w:ascii="Arial" w:hAnsi="Arial" w:cs="Arial"/>
          <w:sz w:val="20"/>
        </w:rPr>
        <w:tab/>
      </w:r>
    </w:p>
    <w:p w14:paraId="5894C470" w14:textId="7DEF3AB7" w:rsidR="008210E8" w:rsidRDefault="00E32F45" w:rsidP="00B66A73">
      <w:pPr>
        <w:tabs>
          <w:tab w:val="left" w:pos="600"/>
          <w:tab w:val="left" w:pos="1200"/>
          <w:tab w:val="left" w:pos="1800"/>
          <w:tab w:val="left" w:pos="4800"/>
          <w:tab w:val="left" w:pos="7080"/>
          <w:tab w:val="right" w:pos="9720"/>
        </w:tabs>
        <w:jc w:val="both"/>
        <w:outlineLvl w:val="0"/>
        <w:rPr>
          <w:rFonts w:ascii="Arial" w:hAnsi="Arial" w:cs="Arial"/>
          <w:sz w:val="20"/>
        </w:rPr>
      </w:pPr>
      <w:r>
        <w:rPr>
          <w:rFonts w:ascii="Arial" w:hAnsi="Arial" w:cs="Arial"/>
          <w:sz w:val="20"/>
        </w:rPr>
        <w:tab/>
      </w:r>
      <w:r w:rsidR="008210E8" w:rsidRPr="00CD5546">
        <w:rPr>
          <w:rFonts w:ascii="Arial" w:hAnsi="Arial" w:cs="Arial"/>
          <w:sz w:val="20"/>
        </w:rPr>
        <w:t xml:space="preserve">This </w:t>
      </w:r>
      <w:r w:rsidR="00172F6F" w:rsidRPr="00CD5546">
        <w:rPr>
          <w:rFonts w:ascii="Arial" w:hAnsi="Arial" w:cs="Arial"/>
          <w:sz w:val="20"/>
        </w:rPr>
        <w:t>Agreement</w:t>
      </w:r>
      <w:r w:rsidR="008210E8" w:rsidRPr="00CD5546">
        <w:rPr>
          <w:rFonts w:ascii="Arial" w:hAnsi="Arial" w:cs="Arial"/>
          <w:sz w:val="20"/>
        </w:rPr>
        <w:t xml:space="preserve"> is effective upon the later of the two dates shown below</w:t>
      </w:r>
      <w:r w:rsidR="008045D7" w:rsidRPr="00CD5546">
        <w:rPr>
          <w:rFonts w:ascii="Arial" w:hAnsi="Arial" w:cs="Arial"/>
          <w:sz w:val="20"/>
        </w:rPr>
        <w:t xml:space="preserve">. </w:t>
      </w:r>
    </w:p>
    <w:p w14:paraId="7A098192" w14:textId="77777777" w:rsidR="00287B8D" w:rsidRPr="00CD5546" w:rsidRDefault="00287B8D" w:rsidP="00B66A73">
      <w:pPr>
        <w:tabs>
          <w:tab w:val="left" w:pos="600"/>
          <w:tab w:val="left" w:pos="1200"/>
          <w:tab w:val="left" w:pos="1800"/>
          <w:tab w:val="left" w:pos="4800"/>
          <w:tab w:val="left" w:pos="7080"/>
          <w:tab w:val="right" w:pos="9720"/>
        </w:tabs>
        <w:jc w:val="both"/>
        <w:outlineLvl w:val="0"/>
        <w:rPr>
          <w:rFonts w:ascii="Arial" w:hAnsi="Arial" w:cs="Arial"/>
          <w:sz w:val="20"/>
        </w:rPr>
      </w:pPr>
    </w:p>
    <w:p w14:paraId="5E40EE81" w14:textId="77777777" w:rsidR="00386088" w:rsidRPr="00CD5546" w:rsidRDefault="00386088" w:rsidP="00B66A73">
      <w:pPr>
        <w:tabs>
          <w:tab w:val="left" w:pos="600"/>
          <w:tab w:val="left" w:pos="1200"/>
          <w:tab w:val="left" w:pos="1800"/>
          <w:tab w:val="left" w:pos="4800"/>
          <w:tab w:val="left" w:pos="7080"/>
          <w:tab w:val="right" w:pos="9720"/>
        </w:tabs>
        <w:jc w:val="both"/>
        <w:outlineLvl w:val="0"/>
        <w:rPr>
          <w:rFonts w:ascii="Arial" w:hAnsi="Arial" w:cs="Arial"/>
          <w:sz w:val="20"/>
        </w:rPr>
      </w:pPr>
    </w:p>
    <w:p w14:paraId="7C0AA154" w14:textId="77777777" w:rsidR="008210E8" w:rsidRPr="00CD5546" w:rsidRDefault="00715938" w:rsidP="00B66A73">
      <w:pPr>
        <w:tabs>
          <w:tab w:val="left" w:pos="600"/>
          <w:tab w:val="left" w:pos="1200"/>
          <w:tab w:val="left" w:pos="1800"/>
          <w:tab w:val="left" w:pos="4800"/>
          <w:tab w:val="left" w:pos="7080"/>
          <w:tab w:val="right" w:pos="9720"/>
        </w:tabs>
        <w:jc w:val="both"/>
        <w:outlineLvl w:val="0"/>
        <w:rPr>
          <w:rFonts w:ascii="Arial" w:hAnsi="Arial" w:cs="Arial"/>
          <w:sz w:val="20"/>
        </w:rPr>
      </w:pPr>
      <w:r w:rsidRPr="00CD5546">
        <w:rPr>
          <w:rFonts w:ascii="Arial" w:hAnsi="Arial" w:cs="Arial"/>
          <w:b/>
          <w:sz w:val="20"/>
        </w:rPr>
        <w:t>VENDOR</w:t>
      </w:r>
      <w:r w:rsidR="008210E8" w:rsidRPr="00CD5546">
        <w:rPr>
          <w:rFonts w:ascii="Arial" w:hAnsi="Arial" w:cs="Arial"/>
          <w:b/>
          <w:sz w:val="20"/>
        </w:rPr>
        <w:t>:</w:t>
      </w:r>
      <w:r w:rsidR="008210E8" w:rsidRPr="00CD5546">
        <w:rPr>
          <w:rFonts w:ascii="Arial" w:hAnsi="Arial" w:cs="Arial"/>
          <w:b/>
          <w:sz w:val="20"/>
        </w:rPr>
        <w:tab/>
      </w:r>
      <w:r w:rsidR="00873A0E" w:rsidRPr="00CD5546">
        <w:rPr>
          <w:rFonts w:ascii="Arial" w:hAnsi="Arial" w:cs="Arial"/>
          <w:b/>
          <w:sz w:val="20"/>
        </w:rPr>
        <w:tab/>
      </w:r>
      <w:r w:rsidR="003430CB" w:rsidRPr="00CD5546">
        <w:rPr>
          <w:rFonts w:ascii="Arial" w:hAnsi="Arial" w:cs="Arial"/>
          <w:b/>
          <w:sz w:val="20"/>
        </w:rPr>
        <w:tab/>
      </w:r>
      <w:r w:rsidRPr="00CD5546">
        <w:rPr>
          <w:rFonts w:ascii="Arial" w:hAnsi="Arial" w:cs="Arial"/>
          <w:b/>
          <w:sz w:val="20"/>
        </w:rPr>
        <w:t>VENDEE</w:t>
      </w:r>
      <w:r w:rsidR="008210E8" w:rsidRPr="00CD5546">
        <w:rPr>
          <w:rFonts w:ascii="Arial" w:hAnsi="Arial" w:cs="Arial"/>
          <w:sz w:val="20"/>
        </w:rPr>
        <w:t>:</w:t>
      </w:r>
    </w:p>
    <w:p w14:paraId="3EDC04E2" w14:textId="77777777" w:rsidR="008210E8" w:rsidRPr="00CD5546" w:rsidRDefault="008210E8" w:rsidP="008210E8">
      <w:pPr>
        <w:tabs>
          <w:tab w:val="left" w:pos="600"/>
          <w:tab w:val="left" w:pos="1200"/>
          <w:tab w:val="left" w:pos="1800"/>
          <w:tab w:val="left" w:pos="4800"/>
          <w:tab w:val="left" w:pos="7080"/>
          <w:tab w:val="right" w:pos="9720"/>
        </w:tabs>
        <w:jc w:val="both"/>
        <w:rPr>
          <w:rFonts w:ascii="Arial" w:hAnsi="Arial" w:cs="Arial"/>
          <w:sz w:val="20"/>
        </w:rPr>
      </w:pPr>
    </w:p>
    <w:p w14:paraId="19B42533" w14:textId="77777777" w:rsidR="008210E8" w:rsidRPr="00CD5546" w:rsidRDefault="008210E8" w:rsidP="008210E8">
      <w:pPr>
        <w:tabs>
          <w:tab w:val="left" w:pos="600"/>
          <w:tab w:val="left" w:pos="1200"/>
          <w:tab w:val="left" w:pos="1800"/>
          <w:tab w:val="left" w:pos="4800"/>
          <w:tab w:val="left" w:pos="7080"/>
          <w:tab w:val="right" w:pos="9720"/>
        </w:tabs>
        <w:jc w:val="both"/>
        <w:rPr>
          <w:rFonts w:ascii="Arial" w:hAnsi="Arial" w:cs="Arial"/>
          <w:sz w:val="20"/>
        </w:rPr>
      </w:pPr>
      <w:r w:rsidRPr="00CD5546">
        <w:rPr>
          <w:rFonts w:ascii="Arial" w:hAnsi="Arial" w:cs="Arial"/>
          <w:sz w:val="20"/>
        </w:rPr>
        <w:t>By</w:t>
      </w:r>
      <w:r w:rsidR="00172F6F" w:rsidRPr="00CD5546">
        <w:rPr>
          <w:rFonts w:ascii="Arial" w:hAnsi="Arial" w:cs="Arial"/>
          <w:sz w:val="20"/>
        </w:rPr>
        <w:t>: _</w:t>
      </w:r>
      <w:r w:rsidRPr="00CD5546">
        <w:rPr>
          <w:rFonts w:ascii="Arial" w:hAnsi="Arial" w:cs="Arial"/>
          <w:sz w:val="20"/>
        </w:rPr>
        <w:t>____________________________________</w:t>
      </w:r>
      <w:r w:rsidRPr="00CD5546">
        <w:rPr>
          <w:rFonts w:ascii="Arial" w:hAnsi="Arial" w:cs="Arial"/>
          <w:sz w:val="20"/>
        </w:rPr>
        <w:tab/>
        <w:t>By</w:t>
      </w:r>
      <w:r w:rsidR="00172F6F" w:rsidRPr="00CD5546">
        <w:rPr>
          <w:rFonts w:ascii="Arial" w:hAnsi="Arial" w:cs="Arial"/>
          <w:sz w:val="20"/>
        </w:rPr>
        <w:t>: _</w:t>
      </w:r>
      <w:r w:rsidRPr="00CD5546">
        <w:rPr>
          <w:rFonts w:ascii="Arial" w:hAnsi="Arial" w:cs="Arial"/>
          <w:sz w:val="20"/>
        </w:rPr>
        <w:t>___________________________________</w:t>
      </w:r>
    </w:p>
    <w:p w14:paraId="45536501" w14:textId="4B117FD9" w:rsidR="00287B8D" w:rsidRPr="00CD5546" w:rsidRDefault="00287B8D" w:rsidP="00287B8D">
      <w:pPr>
        <w:tabs>
          <w:tab w:val="left" w:pos="600"/>
          <w:tab w:val="left" w:pos="1200"/>
          <w:tab w:val="left" w:pos="1800"/>
          <w:tab w:val="left" w:pos="4800"/>
          <w:tab w:val="left" w:pos="7080"/>
          <w:tab w:val="right" w:pos="9720"/>
        </w:tabs>
        <w:jc w:val="both"/>
        <w:rPr>
          <w:rFonts w:ascii="Arial" w:hAnsi="Arial" w:cs="Arial"/>
          <w:sz w:val="20"/>
        </w:rPr>
      </w:pPr>
      <w:r>
        <w:rPr>
          <w:rFonts w:ascii="Arial" w:hAnsi="Arial" w:cs="Arial"/>
          <w:sz w:val="20"/>
        </w:rPr>
        <w:t>Printed Name</w:t>
      </w:r>
      <w:r w:rsidRPr="00CD5546">
        <w:rPr>
          <w:rFonts w:ascii="Arial" w:hAnsi="Arial" w:cs="Arial"/>
          <w:sz w:val="20"/>
        </w:rPr>
        <w:t>: ____________________________</w:t>
      </w:r>
      <w:r w:rsidRPr="00CD5546">
        <w:rPr>
          <w:rFonts w:ascii="Arial" w:hAnsi="Arial" w:cs="Arial"/>
          <w:sz w:val="20"/>
        </w:rPr>
        <w:tab/>
      </w:r>
      <w:r>
        <w:rPr>
          <w:rFonts w:ascii="Arial" w:hAnsi="Arial" w:cs="Arial"/>
          <w:sz w:val="20"/>
        </w:rPr>
        <w:t>Printed Name</w:t>
      </w:r>
      <w:r w:rsidRPr="00CD5546">
        <w:rPr>
          <w:rFonts w:ascii="Arial" w:hAnsi="Arial" w:cs="Arial"/>
          <w:sz w:val="20"/>
        </w:rPr>
        <w:t>: ___________________________</w:t>
      </w:r>
    </w:p>
    <w:p w14:paraId="2B56AD02" w14:textId="07081951" w:rsidR="00287B8D" w:rsidRPr="00CD5546" w:rsidRDefault="00287B8D" w:rsidP="00287B8D">
      <w:pPr>
        <w:tabs>
          <w:tab w:val="left" w:pos="600"/>
          <w:tab w:val="left" w:pos="1200"/>
          <w:tab w:val="left" w:pos="1800"/>
          <w:tab w:val="left" w:pos="4800"/>
          <w:tab w:val="left" w:pos="7080"/>
          <w:tab w:val="right" w:pos="9720"/>
        </w:tabs>
        <w:jc w:val="both"/>
        <w:rPr>
          <w:rFonts w:ascii="Arial" w:hAnsi="Arial" w:cs="Arial"/>
          <w:sz w:val="20"/>
        </w:rPr>
      </w:pPr>
      <w:r w:rsidRPr="00CD5546">
        <w:rPr>
          <w:rFonts w:ascii="Arial" w:hAnsi="Arial" w:cs="Arial"/>
          <w:sz w:val="20"/>
        </w:rPr>
        <w:t>Title: ______________________________</w:t>
      </w:r>
      <w:r>
        <w:rPr>
          <w:rFonts w:ascii="Arial" w:hAnsi="Arial" w:cs="Arial"/>
          <w:sz w:val="20"/>
        </w:rPr>
        <w:t>_</w:t>
      </w:r>
      <w:r w:rsidRPr="00CD5546">
        <w:rPr>
          <w:rFonts w:ascii="Arial" w:hAnsi="Arial" w:cs="Arial"/>
          <w:sz w:val="20"/>
        </w:rPr>
        <w:t>_____</w:t>
      </w:r>
      <w:r w:rsidRPr="00CD5546">
        <w:rPr>
          <w:rFonts w:ascii="Arial" w:hAnsi="Arial" w:cs="Arial"/>
          <w:sz w:val="20"/>
        </w:rPr>
        <w:tab/>
        <w:t>Title: ___________________________________</w:t>
      </w:r>
    </w:p>
    <w:p w14:paraId="542E6E3E" w14:textId="2C2C39D8" w:rsidR="00873A0E" w:rsidRPr="00CD5546" w:rsidRDefault="008210E8" w:rsidP="00DC5FBD">
      <w:pPr>
        <w:tabs>
          <w:tab w:val="left" w:pos="600"/>
          <w:tab w:val="left" w:pos="1200"/>
          <w:tab w:val="left" w:pos="1800"/>
          <w:tab w:val="left" w:pos="4800"/>
          <w:tab w:val="left" w:pos="7080"/>
          <w:tab w:val="right" w:pos="9720"/>
        </w:tabs>
        <w:jc w:val="both"/>
        <w:rPr>
          <w:rFonts w:ascii="Arial" w:hAnsi="Arial" w:cs="Arial"/>
          <w:sz w:val="20"/>
        </w:rPr>
      </w:pPr>
      <w:r w:rsidRPr="00CD5546">
        <w:rPr>
          <w:rFonts w:ascii="Arial" w:hAnsi="Arial" w:cs="Arial"/>
          <w:sz w:val="20"/>
        </w:rPr>
        <w:t>Date:  ____________</w:t>
      </w:r>
      <w:r w:rsidR="00287B8D">
        <w:rPr>
          <w:rFonts w:ascii="Arial" w:hAnsi="Arial" w:cs="Arial"/>
          <w:sz w:val="20"/>
        </w:rPr>
        <w:t>_</w:t>
      </w:r>
      <w:r w:rsidRPr="00CD5546">
        <w:rPr>
          <w:rFonts w:ascii="Arial" w:hAnsi="Arial" w:cs="Arial"/>
          <w:sz w:val="20"/>
        </w:rPr>
        <w:t>______________________</w:t>
      </w:r>
      <w:r w:rsidRPr="00CD5546">
        <w:rPr>
          <w:rFonts w:ascii="Arial" w:hAnsi="Arial" w:cs="Arial"/>
          <w:sz w:val="20"/>
        </w:rPr>
        <w:tab/>
        <w:t>Date: __________________</w:t>
      </w:r>
      <w:r w:rsidR="00287B8D">
        <w:rPr>
          <w:rFonts w:ascii="Arial" w:hAnsi="Arial" w:cs="Arial"/>
          <w:sz w:val="20"/>
        </w:rPr>
        <w:t>_</w:t>
      </w:r>
      <w:r w:rsidRPr="00CD5546">
        <w:rPr>
          <w:rFonts w:ascii="Arial" w:hAnsi="Arial" w:cs="Arial"/>
          <w:sz w:val="20"/>
        </w:rPr>
        <w:t>________________</w:t>
      </w:r>
    </w:p>
    <w:p w14:paraId="1448199E" w14:textId="77777777" w:rsidR="00873A0E" w:rsidRPr="00CD5546" w:rsidRDefault="00873A0E" w:rsidP="00873A0E">
      <w:pPr>
        <w:tabs>
          <w:tab w:val="left" w:pos="600"/>
          <w:tab w:val="left" w:pos="1200"/>
          <w:tab w:val="left" w:pos="1800"/>
          <w:tab w:val="left" w:pos="4800"/>
          <w:tab w:val="left" w:pos="7080"/>
          <w:tab w:val="right" w:pos="9720"/>
        </w:tabs>
        <w:jc w:val="both"/>
        <w:rPr>
          <w:rFonts w:ascii="Arial" w:hAnsi="Arial" w:cs="Arial"/>
          <w:sz w:val="20"/>
        </w:rPr>
      </w:pPr>
      <w:r w:rsidRPr="00CD5546">
        <w:rPr>
          <w:rFonts w:ascii="Arial" w:hAnsi="Arial" w:cs="Arial"/>
          <w:sz w:val="20"/>
        </w:rPr>
        <w:br w:type="page"/>
      </w:r>
    </w:p>
    <w:p w14:paraId="2D0B74C0" w14:textId="77777777" w:rsidR="00FB73D9" w:rsidRPr="00CD5546" w:rsidRDefault="00940D11" w:rsidP="00FB73D9">
      <w:pPr>
        <w:tabs>
          <w:tab w:val="left" w:pos="600"/>
          <w:tab w:val="left" w:pos="1200"/>
          <w:tab w:val="left" w:pos="1800"/>
          <w:tab w:val="left" w:pos="4800"/>
          <w:tab w:val="left" w:pos="7080"/>
          <w:tab w:val="right" w:pos="9720"/>
        </w:tabs>
        <w:jc w:val="center"/>
        <w:outlineLvl w:val="0"/>
        <w:rPr>
          <w:rFonts w:ascii="Arial" w:hAnsi="Arial" w:cs="Arial"/>
          <w:b/>
          <w:sz w:val="20"/>
        </w:rPr>
      </w:pPr>
      <w:r w:rsidRPr="00CD5546">
        <w:rPr>
          <w:rFonts w:ascii="Arial" w:hAnsi="Arial" w:cs="Arial"/>
          <w:b/>
          <w:sz w:val="20"/>
        </w:rPr>
        <w:lastRenderedPageBreak/>
        <w:t>SCHEDULE 1</w:t>
      </w:r>
    </w:p>
    <w:p w14:paraId="2B8AC5FD" w14:textId="77777777" w:rsidR="008E65A9" w:rsidRPr="00CD5546" w:rsidRDefault="008E65A9" w:rsidP="00FB73D9">
      <w:pPr>
        <w:tabs>
          <w:tab w:val="left" w:pos="600"/>
          <w:tab w:val="left" w:pos="1200"/>
          <w:tab w:val="left" w:pos="1800"/>
          <w:tab w:val="left" w:pos="4800"/>
          <w:tab w:val="left" w:pos="7080"/>
          <w:tab w:val="right" w:pos="9720"/>
        </w:tabs>
        <w:jc w:val="center"/>
        <w:outlineLvl w:val="0"/>
        <w:rPr>
          <w:rFonts w:ascii="Arial" w:hAnsi="Arial" w:cs="Arial"/>
          <w:b/>
          <w:sz w:val="20"/>
        </w:rPr>
      </w:pPr>
    </w:p>
    <w:p w14:paraId="05DA4565" w14:textId="77777777" w:rsidR="00FB73D9" w:rsidRPr="00CD5546" w:rsidRDefault="00FB73D9" w:rsidP="00FB73D9">
      <w:pPr>
        <w:tabs>
          <w:tab w:val="left" w:pos="600"/>
          <w:tab w:val="left" w:pos="1200"/>
          <w:tab w:val="left" w:pos="1800"/>
          <w:tab w:val="left" w:pos="4800"/>
          <w:tab w:val="left" w:pos="7080"/>
          <w:tab w:val="right" w:pos="9720"/>
        </w:tabs>
        <w:jc w:val="center"/>
        <w:outlineLvl w:val="0"/>
        <w:rPr>
          <w:rFonts w:ascii="Arial" w:hAnsi="Arial" w:cs="Arial"/>
          <w:b/>
          <w:sz w:val="20"/>
        </w:rPr>
      </w:pPr>
      <w:r w:rsidRPr="00CD5546">
        <w:rPr>
          <w:rFonts w:ascii="Arial" w:hAnsi="Arial" w:cs="Arial"/>
          <w:b/>
          <w:sz w:val="20"/>
        </w:rPr>
        <w:t>DATE: __________________</w:t>
      </w:r>
    </w:p>
    <w:p w14:paraId="21A4D5F0" w14:textId="77777777" w:rsidR="00873A0E" w:rsidRPr="00CD5546" w:rsidRDefault="00873A0E" w:rsidP="00873A0E">
      <w:pPr>
        <w:tabs>
          <w:tab w:val="left" w:pos="600"/>
          <w:tab w:val="left" w:pos="1200"/>
          <w:tab w:val="left" w:pos="1800"/>
          <w:tab w:val="left" w:pos="4800"/>
          <w:tab w:val="left" w:pos="7080"/>
          <w:tab w:val="right" w:pos="9720"/>
        </w:tabs>
        <w:jc w:val="both"/>
        <w:rPr>
          <w:rFonts w:ascii="Arial" w:hAnsi="Arial" w:cs="Arial"/>
          <w:sz w:val="20"/>
        </w:rPr>
      </w:pPr>
    </w:p>
    <w:p w14:paraId="4BB00C0A" w14:textId="77777777" w:rsidR="00873A0E" w:rsidRPr="00CD5546" w:rsidRDefault="00873A0E" w:rsidP="00873A0E">
      <w:pPr>
        <w:tabs>
          <w:tab w:val="left" w:pos="600"/>
          <w:tab w:val="left" w:pos="1200"/>
          <w:tab w:val="left" w:pos="1800"/>
          <w:tab w:val="left" w:pos="4800"/>
          <w:tab w:val="left" w:pos="7080"/>
          <w:tab w:val="right" w:pos="9720"/>
        </w:tabs>
        <w:jc w:val="both"/>
        <w:rPr>
          <w:rFonts w:ascii="Arial" w:hAnsi="Arial" w:cs="Arial"/>
          <w:sz w:val="20"/>
        </w:rPr>
      </w:pPr>
    </w:p>
    <w:p w14:paraId="3BCAA9C9" w14:textId="77777777" w:rsidR="00873A0E" w:rsidRPr="00CD5546" w:rsidRDefault="00873A0E" w:rsidP="00B66A73">
      <w:pPr>
        <w:tabs>
          <w:tab w:val="left" w:pos="600"/>
          <w:tab w:val="left" w:pos="1200"/>
          <w:tab w:val="left" w:pos="1800"/>
          <w:tab w:val="left" w:pos="4800"/>
          <w:tab w:val="left" w:pos="7080"/>
          <w:tab w:val="right" w:pos="9720"/>
        </w:tabs>
        <w:jc w:val="both"/>
        <w:outlineLvl w:val="0"/>
        <w:rPr>
          <w:rFonts w:ascii="Arial" w:hAnsi="Arial" w:cs="Arial"/>
          <w:b/>
          <w:sz w:val="20"/>
        </w:rPr>
      </w:pPr>
      <w:r w:rsidRPr="00CD5546">
        <w:rPr>
          <w:rFonts w:ascii="Arial" w:hAnsi="Arial" w:cs="Arial"/>
          <w:b/>
          <w:sz w:val="20"/>
        </w:rPr>
        <w:t>SCOPE OF WORK:</w:t>
      </w:r>
    </w:p>
    <w:p w14:paraId="68E048CD" w14:textId="77777777" w:rsidR="00B93CB8" w:rsidRPr="00CD5546" w:rsidRDefault="00B93CB8" w:rsidP="00873A0E">
      <w:pPr>
        <w:tabs>
          <w:tab w:val="left" w:pos="600"/>
          <w:tab w:val="left" w:pos="1200"/>
          <w:tab w:val="left" w:pos="1800"/>
          <w:tab w:val="left" w:pos="4800"/>
          <w:tab w:val="left" w:pos="7080"/>
          <w:tab w:val="right" w:pos="9720"/>
        </w:tabs>
        <w:jc w:val="both"/>
        <w:rPr>
          <w:rFonts w:ascii="Arial" w:hAnsi="Arial" w:cs="Arial"/>
          <w:b/>
          <w:sz w:val="20"/>
        </w:rPr>
      </w:pPr>
    </w:p>
    <w:p w14:paraId="7F55D6EE" w14:textId="7132E019" w:rsidR="00B93CB8" w:rsidRPr="00CD5546" w:rsidRDefault="00B93CB8" w:rsidP="00ED635C">
      <w:pPr>
        <w:jc w:val="both"/>
        <w:rPr>
          <w:rFonts w:ascii="Arial" w:hAnsi="Arial" w:cs="Arial"/>
          <w:sz w:val="20"/>
        </w:rPr>
      </w:pPr>
      <w:r w:rsidRPr="00CD5546">
        <w:rPr>
          <w:rFonts w:ascii="Arial" w:hAnsi="Arial" w:cs="Arial"/>
          <w:b/>
          <w:sz w:val="20"/>
        </w:rPr>
        <w:t>Quantities are estimates only</w:t>
      </w:r>
      <w:r w:rsidR="008045D7" w:rsidRPr="00CD5546">
        <w:rPr>
          <w:rFonts w:ascii="Arial" w:hAnsi="Arial" w:cs="Arial"/>
          <w:b/>
          <w:sz w:val="20"/>
        </w:rPr>
        <w:t xml:space="preserve">. </w:t>
      </w:r>
      <w:r w:rsidR="00383D30" w:rsidRPr="00CD5546">
        <w:rPr>
          <w:rFonts w:ascii="Arial" w:hAnsi="Arial" w:cs="Arial"/>
          <w:b/>
          <w:sz w:val="20"/>
        </w:rPr>
        <w:t>P</w:t>
      </w:r>
      <w:r w:rsidRPr="00CD5546">
        <w:rPr>
          <w:rFonts w:ascii="Arial" w:hAnsi="Arial" w:cs="Arial"/>
          <w:b/>
          <w:sz w:val="20"/>
        </w:rPr>
        <w:t>ayment shall be based upon the actual quantities of Work performed at the specified unit prices</w:t>
      </w:r>
      <w:r w:rsidR="00383D30" w:rsidRPr="00CD5546">
        <w:rPr>
          <w:rFonts w:ascii="Arial" w:hAnsi="Arial" w:cs="Arial"/>
          <w:b/>
          <w:sz w:val="20"/>
        </w:rPr>
        <w:t xml:space="preserve"> unless the words "Lump Sum" appear below the Estimated Amount for an item of Work</w:t>
      </w:r>
      <w:r w:rsidR="008045D7" w:rsidRPr="00CD5546">
        <w:rPr>
          <w:rFonts w:ascii="Arial" w:hAnsi="Arial" w:cs="Arial"/>
          <w:b/>
          <w:sz w:val="20"/>
        </w:rPr>
        <w:t xml:space="preserve">. </w:t>
      </w:r>
      <w:r w:rsidR="00383D30" w:rsidRPr="00CD5546">
        <w:rPr>
          <w:rFonts w:ascii="Arial" w:hAnsi="Arial" w:cs="Arial"/>
          <w:b/>
          <w:sz w:val="20"/>
        </w:rPr>
        <w:t>All applicable</w:t>
      </w:r>
      <w:r w:rsidR="00ED635C" w:rsidRPr="00CD5546">
        <w:rPr>
          <w:rFonts w:ascii="Arial" w:hAnsi="Arial" w:cs="Arial"/>
          <w:b/>
          <w:sz w:val="20"/>
        </w:rPr>
        <w:t xml:space="preserve"> taxes, fees, </w:t>
      </w:r>
      <w:r w:rsidR="00383D30" w:rsidRPr="00CD5546">
        <w:rPr>
          <w:rFonts w:ascii="Arial" w:hAnsi="Arial" w:cs="Arial"/>
          <w:b/>
          <w:sz w:val="20"/>
        </w:rPr>
        <w:t>costs</w:t>
      </w:r>
      <w:r w:rsidR="00ED635C" w:rsidRPr="00CD5546">
        <w:rPr>
          <w:rFonts w:ascii="Arial" w:hAnsi="Arial" w:cs="Arial"/>
          <w:b/>
          <w:sz w:val="20"/>
        </w:rPr>
        <w:t>, and expenses related to the Work</w:t>
      </w:r>
      <w:r w:rsidR="00383D30" w:rsidRPr="00CD5546">
        <w:rPr>
          <w:rFonts w:ascii="Arial" w:hAnsi="Arial" w:cs="Arial"/>
          <w:b/>
          <w:sz w:val="20"/>
        </w:rPr>
        <w:t xml:space="preserve"> are included in the price(s). </w:t>
      </w:r>
    </w:p>
    <w:p w14:paraId="1B236F56" w14:textId="77777777" w:rsidR="00873A0E" w:rsidRPr="00CD5546" w:rsidRDefault="00873A0E" w:rsidP="00873A0E">
      <w:pPr>
        <w:tabs>
          <w:tab w:val="left" w:pos="600"/>
          <w:tab w:val="left" w:pos="1200"/>
          <w:tab w:val="left" w:pos="1800"/>
          <w:tab w:val="left" w:pos="4800"/>
          <w:tab w:val="left" w:pos="7080"/>
          <w:tab w:val="right" w:pos="9720"/>
        </w:tabs>
        <w:jc w:val="both"/>
        <w:rPr>
          <w:rFonts w:ascii="Arial" w:hAnsi="Arial" w:cs="Arial"/>
          <w:sz w:val="20"/>
        </w:rPr>
      </w:pPr>
    </w:p>
    <w:p w14:paraId="3972E7EC" w14:textId="77777777" w:rsidR="00873A0E" w:rsidRPr="00CD5546" w:rsidRDefault="00873A0E" w:rsidP="00873A0E">
      <w:pPr>
        <w:tabs>
          <w:tab w:val="left" w:pos="600"/>
          <w:tab w:val="left" w:pos="1200"/>
          <w:tab w:val="left" w:pos="1800"/>
          <w:tab w:val="left" w:pos="4800"/>
          <w:tab w:val="left" w:pos="6480"/>
          <w:tab w:val="left" w:pos="6840"/>
          <w:tab w:val="left" w:pos="7080"/>
          <w:tab w:val="left" w:pos="7560"/>
          <w:tab w:val="left" w:pos="8280"/>
          <w:tab w:val="right" w:pos="9720"/>
        </w:tabs>
        <w:jc w:val="both"/>
        <w:rPr>
          <w:rFonts w:ascii="Arial" w:hAnsi="Arial" w:cs="Arial"/>
          <w:b/>
          <w:sz w:val="20"/>
        </w:rPr>
      </w:pPr>
      <w:r w:rsidRPr="00CD5546">
        <w:rPr>
          <w:rFonts w:ascii="Arial" w:hAnsi="Arial" w:cs="Arial"/>
          <w:b/>
          <w:sz w:val="20"/>
        </w:rPr>
        <w:t>ITEM</w:t>
      </w:r>
      <w:r w:rsidRPr="00CD5546">
        <w:rPr>
          <w:rFonts w:ascii="Arial" w:hAnsi="Arial" w:cs="Arial"/>
          <w:b/>
          <w:sz w:val="20"/>
        </w:rPr>
        <w:tab/>
      </w:r>
      <w:r w:rsidRPr="00CD5546">
        <w:rPr>
          <w:rFonts w:ascii="Arial" w:hAnsi="Arial" w:cs="Arial"/>
          <w:b/>
          <w:sz w:val="20"/>
        </w:rPr>
        <w:tab/>
      </w:r>
      <w:r w:rsidRPr="00CD5546">
        <w:rPr>
          <w:rFonts w:ascii="Arial" w:hAnsi="Arial" w:cs="Arial"/>
          <w:b/>
          <w:sz w:val="20"/>
        </w:rPr>
        <w:tab/>
      </w:r>
      <w:r w:rsidRPr="00CD5546">
        <w:rPr>
          <w:rFonts w:ascii="Arial" w:hAnsi="Arial" w:cs="Arial"/>
          <w:b/>
          <w:sz w:val="20"/>
        </w:rPr>
        <w:tab/>
        <w:t>ESTIMATED</w:t>
      </w:r>
      <w:r w:rsidRPr="00CD5546">
        <w:rPr>
          <w:rFonts w:ascii="Arial" w:hAnsi="Arial" w:cs="Arial"/>
          <w:b/>
          <w:sz w:val="20"/>
        </w:rPr>
        <w:tab/>
      </w:r>
      <w:r w:rsidRPr="00CD5546">
        <w:rPr>
          <w:rFonts w:ascii="Arial" w:hAnsi="Arial" w:cs="Arial"/>
          <w:b/>
          <w:sz w:val="20"/>
        </w:rPr>
        <w:tab/>
        <w:t>UNIT</w:t>
      </w:r>
      <w:r w:rsidRPr="00CD5546">
        <w:rPr>
          <w:rFonts w:ascii="Arial" w:hAnsi="Arial" w:cs="Arial"/>
          <w:b/>
          <w:sz w:val="20"/>
        </w:rPr>
        <w:tab/>
        <w:t xml:space="preserve">        ESTIMATED</w:t>
      </w:r>
    </w:p>
    <w:p w14:paraId="08380CA0" w14:textId="77777777" w:rsidR="00873A0E" w:rsidRPr="00CD5546" w:rsidRDefault="00873A0E" w:rsidP="00873A0E">
      <w:pPr>
        <w:tabs>
          <w:tab w:val="left" w:pos="600"/>
          <w:tab w:val="left" w:pos="1200"/>
          <w:tab w:val="left" w:pos="1800"/>
          <w:tab w:val="left" w:pos="4800"/>
          <w:tab w:val="left" w:pos="6480"/>
          <w:tab w:val="left" w:pos="6840"/>
          <w:tab w:val="left" w:pos="7080"/>
          <w:tab w:val="left" w:pos="7560"/>
          <w:tab w:val="left" w:pos="8280"/>
          <w:tab w:val="right" w:pos="9720"/>
        </w:tabs>
        <w:jc w:val="both"/>
        <w:rPr>
          <w:rFonts w:ascii="Arial" w:hAnsi="Arial" w:cs="Arial"/>
          <w:b/>
          <w:sz w:val="20"/>
        </w:rPr>
      </w:pPr>
      <w:r w:rsidRPr="00CD5546">
        <w:rPr>
          <w:rFonts w:ascii="Arial" w:hAnsi="Arial" w:cs="Arial"/>
          <w:b/>
          <w:sz w:val="20"/>
        </w:rPr>
        <w:t>NO.</w:t>
      </w:r>
      <w:r w:rsidRPr="00CD5546">
        <w:rPr>
          <w:rFonts w:ascii="Arial" w:hAnsi="Arial" w:cs="Arial"/>
          <w:b/>
          <w:sz w:val="20"/>
        </w:rPr>
        <w:tab/>
      </w:r>
      <w:r w:rsidRPr="00CD5546">
        <w:rPr>
          <w:rFonts w:ascii="Arial" w:hAnsi="Arial" w:cs="Arial"/>
          <w:b/>
          <w:sz w:val="20"/>
        </w:rPr>
        <w:tab/>
      </w:r>
      <w:r w:rsidRPr="00CD5546">
        <w:rPr>
          <w:rFonts w:ascii="Arial" w:hAnsi="Arial" w:cs="Arial"/>
          <w:b/>
          <w:sz w:val="20"/>
        </w:rPr>
        <w:tab/>
        <w:t>DESCRIPTION</w:t>
      </w:r>
      <w:r w:rsidRPr="00CD5546">
        <w:rPr>
          <w:rFonts w:ascii="Arial" w:hAnsi="Arial" w:cs="Arial"/>
          <w:b/>
          <w:sz w:val="20"/>
        </w:rPr>
        <w:tab/>
        <w:t>QUANTITIES</w:t>
      </w:r>
      <w:r w:rsidRPr="00CD5546">
        <w:rPr>
          <w:rFonts w:ascii="Arial" w:hAnsi="Arial" w:cs="Arial"/>
          <w:b/>
          <w:sz w:val="20"/>
        </w:rPr>
        <w:tab/>
      </w:r>
      <w:r w:rsidRPr="00CD5546">
        <w:rPr>
          <w:rFonts w:ascii="Arial" w:hAnsi="Arial" w:cs="Arial"/>
          <w:b/>
          <w:sz w:val="20"/>
        </w:rPr>
        <w:tab/>
        <w:t>PRICE</w:t>
      </w:r>
      <w:r w:rsidRPr="00CD5546">
        <w:rPr>
          <w:rFonts w:ascii="Arial" w:hAnsi="Arial" w:cs="Arial"/>
          <w:b/>
          <w:sz w:val="20"/>
        </w:rPr>
        <w:tab/>
      </w:r>
      <w:r w:rsidRPr="00CD5546">
        <w:rPr>
          <w:rFonts w:ascii="Arial" w:hAnsi="Arial" w:cs="Arial"/>
          <w:b/>
          <w:sz w:val="20"/>
        </w:rPr>
        <w:tab/>
        <w:t>AMOUNT</w:t>
      </w:r>
    </w:p>
    <w:p w14:paraId="6948F8F7" w14:textId="77777777" w:rsidR="00873A0E" w:rsidRPr="00CD5546" w:rsidRDefault="00873A0E" w:rsidP="00873A0E">
      <w:pPr>
        <w:tabs>
          <w:tab w:val="left" w:pos="600"/>
          <w:tab w:val="left" w:pos="1200"/>
          <w:tab w:val="left" w:pos="1800"/>
          <w:tab w:val="left" w:pos="4800"/>
          <w:tab w:val="left" w:pos="6480"/>
          <w:tab w:val="left" w:pos="7080"/>
          <w:tab w:val="right" w:pos="9720"/>
        </w:tabs>
        <w:jc w:val="both"/>
        <w:rPr>
          <w:rFonts w:ascii="Arial" w:hAnsi="Arial" w:cs="Arial"/>
          <w:sz w:val="20"/>
        </w:rPr>
      </w:pPr>
    </w:p>
    <w:p w14:paraId="2F840754" w14:textId="77777777" w:rsidR="00873A0E" w:rsidRPr="00CD5546" w:rsidRDefault="00873A0E" w:rsidP="00873A0E">
      <w:pPr>
        <w:tabs>
          <w:tab w:val="left" w:pos="600"/>
          <w:tab w:val="left" w:pos="1200"/>
          <w:tab w:val="left" w:pos="1800"/>
          <w:tab w:val="left" w:pos="4800"/>
          <w:tab w:val="left" w:pos="7080"/>
          <w:tab w:val="right" w:pos="9720"/>
        </w:tabs>
        <w:jc w:val="both"/>
        <w:rPr>
          <w:rFonts w:ascii="Arial" w:hAnsi="Arial" w:cs="Arial"/>
          <w:sz w:val="20"/>
        </w:rPr>
      </w:pPr>
    </w:p>
    <w:p w14:paraId="7719F50F" w14:textId="77777777" w:rsidR="00873A0E" w:rsidRPr="00CD5546" w:rsidRDefault="00873A0E">
      <w:pPr>
        <w:rPr>
          <w:rFonts w:ascii="Arial" w:hAnsi="Arial" w:cs="Arial"/>
          <w:sz w:val="20"/>
        </w:rPr>
      </w:pPr>
    </w:p>
    <w:p w14:paraId="39DB2E98" w14:textId="77777777" w:rsidR="00D96FCF" w:rsidRPr="00CD5546" w:rsidRDefault="00D96FCF">
      <w:pPr>
        <w:rPr>
          <w:rFonts w:ascii="Arial" w:hAnsi="Arial" w:cs="Arial"/>
          <w:sz w:val="20"/>
        </w:rPr>
      </w:pPr>
    </w:p>
    <w:p w14:paraId="289757A9" w14:textId="77777777" w:rsidR="00DB2C80" w:rsidRPr="00CD5546" w:rsidRDefault="00DB2C80">
      <w:pPr>
        <w:rPr>
          <w:rFonts w:ascii="Arial" w:hAnsi="Arial" w:cs="Arial"/>
          <w:sz w:val="20"/>
        </w:rPr>
      </w:pPr>
    </w:p>
    <w:p w14:paraId="510AAB16" w14:textId="77777777" w:rsidR="00DB2C80" w:rsidRPr="00CD5546" w:rsidRDefault="00DB2C80">
      <w:pPr>
        <w:rPr>
          <w:rFonts w:ascii="Arial" w:hAnsi="Arial" w:cs="Arial"/>
          <w:sz w:val="20"/>
        </w:rPr>
      </w:pPr>
    </w:p>
    <w:p w14:paraId="215249C7" w14:textId="77777777" w:rsidR="002274E9" w:rsidRPr="00CD5546" w:rsidRDefault="002274E9">
      <w:pPr>
        <w:rPr>
          <w:rFonts w:ascii="Arial" w:hAnsi="Arial" w:cs="Arial"/>
          <w:sz w:val="20"/>
        </w:rPr>
      </w:pPr>
    </w:p>
    <w:p w14:paraId="6CE52883" w14:textId="77777777" w:rsidR="002274E9" w:rsidRPr="00CD5546" w:rsidRDefault="002274E9">
      <w:pPr>
        <w:rPr>
          <w:rFonts w:ascii="Arial" w:hAnsi="Arial" w:cs="Arial"/>
          <w:sz w:val="20"/>
        </w:rPr>
      </w:pPr>
    </w:p>
    <w:p w14:paraId="2E5025E6" w14:textId="77777777" w:rsidR="002274E9" w:rsidRPr="00CD5546" w:rsidRDefault="002274E9">
      <w:pPr>
        <w:rPr>
          <w:rFonts w:ascii="Arial" w:hAnsi="Arial" w:cs="Arial"/>
          <w:sz w:val="20"/>
        </w:rPr>
      </w:pPr>
    </w:p>
    <w:p w14:paraId="53CAA938" w14:textId="77777777" w:rsidR="009335B1" w:rsidRDefault="009335B1" w:rsidP="002274E9">
      <w:pPr>
        <w:spacing w:line="216" w:lineRule="auto"/>
        <w:jc w:val="both"/>
        <w:rPr>
          <w:rFonts w:ascii="Arial" w:hAnsi="Arial" w:cs="Arial"/>
          <w:sz w:val="20"/>
        </w:rPr>
      </w:pPr>
      <w:r w:rsidRPr="00CD5546">
        <w:rPr>
          <w:rFonts w:ascii="Arial" w:hAnsi="Arial" w:cs="Arial"/>
          <w:sz w:val="20"/>
        </w:rPr>
        <w:t>The Work shall commence no later than</w:t>
      </w:r>
      <w:r w:rsidR="00B90828">
        <w:rPr>
          <w:rFonts w:ascii="Arial" w:hAnsi="Arial" w:cs="Arial"/>
          <w:sz w:val="20"/>
        </w:rPr>
        <w:t xml:space="preserve"> ______________.</w:t>
      </w:r>
    </w:p>
    <w:p w14:paraId="20CA99D2" w14:textId="77777777" w:rsidR="00B90828" w:rsidRPr="00CD5546" w:rsidRDefault="00B90828" w:rsidP="002274E9">
      <w:pPr>
        <w:spacing w:line="216" w:lineRule="auto"/>
        <w:jc w:val="both"/>
        <w:rPr>
          <w:rFonts w:ascii="Arial" w:hAnsi="Arial" w:cs="Arial"/>
          <w:sz w:val="20"/>
        </w:rPr>
      </w:pPr>
    </w:p>
    <w:p w14:paraId="177BC3EA" w14:textId="77777777" w:rsidR="009335B1" w:rsidRPr="00CD5546" w:rsidRDefault="009335B1" w:rsidP="002274E9">
      <w:pPr>
        <w:spacing w:line="216" w:lineRule="auto"/>
        <w:jc w:val="both"/>
        <w:rPr>
          <w:rFonts w:ascii="Arial" w:hAnsi="Arial" w:cs="Arial"/>
          <w:sz w:val="20"/>
        </w:rPr>
      </w:pPr>
      <w:r w:rsidRPr="00CD5546">
        <w:rPr>
          <w:rFonts w:ascii="Arial" w:hAnsi="Arial" w:cs="Arial"/>
          <w:sz w:val="20"/>
        </w:rPr>
        <w:t>The Work shall be completed no later than ____________.</w:t>
      </w:r>
    </w:p>
    <w:p w14:paraId="0217AB73" w14:textId="77777777" w:rsidR="002274E9" w:rsidRPr="00CD5546" w:rsidRDefault="002274E9" w:rsidP="002274E9">
      <w:pPr>
        <w:spacing w:line="216" w:lineRule="auto"/>
        <w:jc w:val="both"/>
        <w:rPr>
          <w:rFonts w:ascii="Arial" w:hAnsi="Arial" w:cs="Arial"/>
          <w:sz w:val="20"/>
        </w:rPr>
      </w:pPr>
      <w:r w:rsidRPr="00CD5546">
        <w:rPr>
          <w:rFonts w:ascii="Arial" w:hAnsi="Arial" w:cs="Arial"/>
          <w:sz w:val="20"/>
        </w:rPr>
        <w:br w:type="page"/>
      </w:r>
    </w:p>
    <w:p w14:paraId="6118FA2C" w14:textId="77777777" w:rsidR="002274E9" w:rsidRPr="009B11C3" w:rsidRDefault="00940D11" w:rsidP="002274E9">
      <w:pPr>
        <w:pStyle w:val="Heading1"/>
        <w:numPr>
          <w:ilvl w:val="0"/>
          <w:numId w:val="0"/>
        </w:numPr>
        <w:spacing w:before="0"/>
        <w:jc w:val="center"/>
        <w:rPr>
          <w:rFonts w:ascii="Arial" w:hAnsi="Arial" w:cs="Arial"/>
          <w:b/>
          <w:sz w:val="18"/>
          <w:szCs w:val="18"/>
        </w:rPr>
      </w:pPr>
      <w:r w:rsidRPr="009B11C3">
        <w:rPr>
          <w:rFonts w:ascii="Arial" w:hAnsi="Arial" w:cs="Arial"/>
          <w:b/>
          <w:sz w:val="18"/>
          <w:szCs w:val="18"/>
        </w:rPr>
        <w:lastRenderedPageBreak/>
        <w:t>SCHEDULE 2</w:t>
      </w:r>
    </w:p>
    <w:p w14:paraId="164247F3" w14:textId="77777777" w:rsidR="002274E9" w:rsidRPr="009B11C3" w:rsidRDefault="002274E9" w:rsidP="002274E9">
      <w:pPr>
        <w:pStyle w:val="Heading1"/>
        <w:numPr>
          <w:ilvl w:val="0"/>
          <w:numId w:val="0"/>
        </w:numPr>
        <w:spacing w:before="0"/>
        <w:jc w:val="center"/>
        <w:rPr>
          <w:rFonts w:ascii="Arial" w:hAnsi="Arial" w:cs="Arial"/>
          <w:b/>
          <w:bCs/>
          <w:sz w:val="18"/>
          <w:szCs w:val="18"/>
        </w:rPr>
      </w:pPr>
      <w:r w:rsidRPr="009B11C3">
        <w:rPr>
          <w:rFonts w:ascii="Arial" w:hAnsi="Arial" w:cs="Arial"/>
          <w:b/>
          <w:bCs/>
          <w:sz w:val="18"/>
          <w:szCs w:val="18"/>
        </w:rPr>
        <w:t xml:space="preserve">SAFETY POLICY </w:t>
      </w:r>
      <w:r w:rsidR="001649F2" w:rsidRPr="009B11C3">
        <w:rPr>
          <w:rFonts w:ascii="Arial" w:hAnsi="Arial" w:cs="Arial"/>
          <w:b/>
          <w:bCs/>
          <w:sz w:val="18"/>
          <w:szCs w:val="18"/>
        </w:rPr>
        <w:t>&amp;</w:t>
      </w:r>
      <w:r w:rsidRPr="009B11C3">
        <w:rPr>
          <w:rFonts w:ascii="Arial" w:hAnsi="Arial" w:cs="Arial"/>
          <w:b/>
          <w:bCs/>
          <w:sz w:val="18"/>
          <w:szCs w:val="18"/>
        </w:rPr>
        <w:t xml:space="preserve"> OPERATING REQUIREMENTS</w:t>
      </w:r>
    </w:p>
    <w:p w14:paraId="07CEF738" w14:textId="77777777" w:rsidR="002274E9" w:rsidRPr="009B11C3" w:rsidRDefault="002274E9" w:rsidP="002274E9">
      <w:pPr>
        <w:pStyle w:val="Heading1"/>
        <w:numPr>
          <w:ilvl w:val="0"/>
          <w:numId w:val="0"/>
        </w:numPr>
        <w:spacing w:before="0"/>
        <w:jc w:val="center"/>
        <w:rPr>
          <w:rFonts w:ascii="Arial" w:hAnsi="Arial" w:cs="Arial"/>
          <w:b/>
          <w:bCs/>
          <w:sz w:val="18"/>
          <w:szCs w:val="18"/>
        </w:rPr>
      </w:pPr>
    </w:p>
    <w:p w14:paraId="29EECCD4" w14:textId="127AF6F1" w:rsidR="002274E9" w:rsidRPr="009B11C3" w:rsidRDefault="002274E9">
      <w:pPr>
        <w:tabs>
          <w:tab w:val="left" w:pos="720"/>
        </w:tabs>
        <w:suppressAutoHyphens/>
        <w:jc w:val="both"/>
        <w:rPr>
          <w:rFonts w:ascii="Arial" w:hAnsi="Arial" w:cs="Arial"/>
          <w:b/>
          <w:spacing w:val="-2"/>
          <w:sz w:val="18"/>
          <w:szCs w:val="18"/>
        </w:rPr>
      </w:pPr>
      <w:r w:rsidRPr="009B11C3">
        <w:rPr>
          <w:rFonts w:ascii="Arial" w:hAnsi="Arial" w:cs="Arial"/>
          <w:sz w:val="18"/>
          <w:szCs w:val="18"/>
        </w:rPr>
        <w:tab/>
        <w:t xml:space="preserve">All persons visiting </w:t>
      </w:r>
      <w:r w:rsidR="0002580D" w:rsidRPr="009B11C3">
        <w:rPr>
          <w:rFonts w:ascii="Arial" w:hAnsi="Arial" w:cs="Arial"/>
          <w:sz w:val="18"/>
          <w:szCs w:val="18"/>
        </w:rPr>
        <w:t>Vendee</w:t>
      </w:r>
      <w:r w:rsidRPr="009B11C3">
        <w:rPr>
          <w:rFonts w:ascii="Arial" w:hAnsi="Arial" w:cs="Arial"/>
          <w:sz w:val="18"/>
          <w:szCs w:val="18"/>
        </w:rPr>
        <w:t>’s facilities or projects must comply with the following safety rules in addition to any safety regulations imposed by law</w:t>
      </w:r>
      <w:r w:rsidR="008045D7" w:rsidRPr="009B11C3">
        <w:rPr>
          <w:rFonts w:ascii="Arial" w:hAnsi="Arial" w:cs="Arial"/>
          <w:sz w:val="18"/>
          <w:szCs w:val="18"/>
        </w:rPr>
        <w:t xml:space="preserve">. </w:t>
      </w:r>
      <w:r w:rsidRPr="009B11C3">
        <w:rPr>
          <w:rFonts w:ascii="Arial" w:hAnsi="Arial" w:cs="Arial"/>
          <w:sz w:val="18"/>
          <w:szCs w:val="18"/>
        </w:rPr>
        <w:t>These rules are not intended to encompass every conceivable situation or to contradict any applicable laws, legal duties, or more stringent site-specific rules</w:t>
      </w:r>
      <w:r w:rsidR="008045D7" w:rsidRPr="009B11C3">
        <w:rPr>
          <w:rFonts w:ascii="Arial" w:hAnsi="Arial" w:cs="Arial"/>
          <w:sz w:val="18"/>
          <w:szCs w:val="18"/>
        </w:rPr>
        <w:t xml:space="preserve">. </w:t>
      </w:r>
      <w:r w:rsidRPr="009B11C3">
        <w:rPr>
          <w:rFonts w:ascii="Arial" w:hAnsi="Arial" w:cs="Arial"/>
          <w:sz w:val="18"/>
          <w:szCs w:val="18"/>
        </w:rPr>
        <w:t xml:space="preserve">As a result, these safety rules should always be considered subject to such laws, duties, </w:t>
      </w:r>
      <w:r w:rsidR="00D34A74" w:rsidRPr="009B11C3">
        <w:rPr>
          <w:rFonts w:ascii="Arial" w:hAnsi="Arial" w:cs="Arial"/>
          <w:sz w:val="18"/>
          <w:szCs w:val="18"/>
        </w:rPr>
        <w:t>rules,</w:t>
      </w:r>
      <w:r w:rsidRPr="009B11C3">
        <w:rPr>
          <w:rFonts w:ascii="Arial" w:hAnsi="Arial" w:cs="Arial"/>
          <w:sz w:val="18"/>
          <w:szCs w:val="18"/>
        </w:rPr>
        <w:t xml:space="preserve"> and the exercise of reasonable judgment.</w:t>
      </w:r>
    </w:p>
    <w:p w14:paraId="49349E4F" w14:textId="77777777" w:rsidR="002274E9" w:rsidRPr="009B11C3" w:rsidRDefault="002274E9">
      <w:pPr>
        <w:tabs>
          <w:tab w:val="left" w:pos="900"/>
        </w:tabs>
        <w:suppressAutoHyphens/>
        <w:jc w:val="both"/>
        <w:rPr>
          <w:rFonts w:ascii="Arial" w:hAnsi="Arial" w:cs="Arial"/>
          <w:b/>
          <w:spacing w:val="-2"/>
          <w:sz w:val="18"/>
          <w:szCs w:val="18"/>
        </w:rPr>
      </w:pPr>
    </w:p>
    <w:p w14:paraId="02AA0682" w14:textId="77777777" w:rsidR="002274E9" w:rsidRPr="009B11C3" w:rsidRDefault="002274E9" w:rsidP="002274E9">
      <w:pPr>
        <w:pStyle w:val="BodyText"/>
        <w:numPr>
          <w:ilvl w:val="0"/>
          <w:numId w:val="6"/>
        </w:numPr>
        <w:autoSpaceDE/>
        <w:autoSpaceDN/>
        <w:spacing w:before="0"/>
        <w:jc w:val="both"/>
        <w:rPr>
          <w:rFonts w:ascii="Arial" w:hAnsi="Arial" w:cs="Arial"/>
          <w:b/>
          <w:caps/>
          <w:sz w:val="18"/>
          <w:szCs w:val="18"/>
        </w:rPr>
      </w:pPr>
      <w:r w:rsidRPr="009B11C3">
        <w:rPr>
          <w:rFonts w:ascii="Arial" w:hAnsi="Arial" w:cs="Arial"/>
          <w:b/>
          <w:caps/>
          <w:sz w:val="18"/>
          <w:szCs w:val="18"/>
        </w:rPr>
        <w:t xml:space="preserve">Maintain awareness of those around your vehicle </w:t>
      </w:r>
      <w:r w:rsidR="0002580D" w:rsidRPr="009B11C3">
        <w:rPr>
          <w:rFonts w:ascii="Arial" w:hAnsi="Arial" w:cs="Arial"/>
          <w:b/>
          <w:caps/>
          <w:sz w:val="18"/>
          <w:szCs w:val="18"/>
        </w:rPr>
        <w:t xml:space="preserve">AND EQUIPMENT </w:t>
      </w:r>
      <w:r w:rsidRPr="009B11C3">
        <w:rPr>
          <w:rFonts w:ascii="Arial" w:hAnsi="Arial" w:cs="Arial"/>
          <w:b/>
          <w:caps/>
          <w:sz w:val="18"/>
          <w:szCs w:val="18"/>
        </w:rPr>
        <w:t>at all times.</w:t>
      </w:r>
    </w:p>
    <w:p w14:paraId="4FC8597B" w14:textId="17FF36F1"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Establish and maintain eye contact with anyone directing you while backing</w:t>
      </w:r>
      <w:r w:rsidR="008045D7" w:rsidRPr="009B11C3">
        <w:rPr>
          <w:rFonts w:ascii="Arial" w:hAnsi="Arial" w:cs="Arial"/>
          <w:sz w:val="18"/>
          <w:szCs w:val="18"/>
        </w:rPr>
        <w:t xml:space="preserve">. </w:t>
      </w:r>
      <w:r w:rsidRPr="009B11C3">
        <w:rPr>
          <w:rFonts w:ascii="Arial" w:hAnsi="Arial" w:cs="Arial"/>
          <w:b/>
          <w:sz w:val="18"/>
          <w:szCs w:val="18"/>
        </w:rPr>
        <w:t>IF, AT ANY TIME, YOU LOSE SIGHT OF ANY PERSON AROUND YOUR VEHICLE, THEN YOU SHOULD STOP</w:t>
      </w:r>
      <w:r w:rsidRPr="009B11C3">
        <w:rPr>
          <w:rFonts w:ascii="Arial" w:hAnsi="Arial" w:cs="Arial"/>
          <w:sz w:val="18"/>
          <w:szCs w:val="18"/>
        </w:rPr>
        <w:t xml:space="preserve"> </w:t>
      </w:r>
      <w:r w:rsidRPr="009B11C3">
        <w:rPr>
          <w:rFonts w:ascii="Arial" w:hAnsi="Arial" w:cs="Arial"/>
          <w:b/>
          <w:sz w:val="18"/>
          <w:szCs w:val="18"/>
        </w:rPr>
        <w:t>IMMEDIATELY</w:t>
      </w:r>
      <w:r w:rsidR="008045D7" w:rsidRPr="009B11C3">
        <w:rPr>
          <w:rFonts w:ascii="Arial" w:hAnsi="Arial" w:cs="Arial"/>
          <w:sz w:val="18"/>
          <w:szCs w:val="18"/>
        </w:rPr>
        <w:t xml:space="preserve">. </w:t>
      </w:r>
      <w:r w:rsidRPr="009B11C3">
        <w:rPr>
          <w:rFonts w:ascii="Arial" w:hAnsi="Arial" w:cs="Arial"/>
          <w:sz w:val="18"/>
          <w:szCs w:val="18"/>
        </w:rPr>
        <w:t>Do not continue backing until you have located this person and are assured that there is no one else behind your vehicle</w:t>
      </w:r>
      <w:r w:rsidR="008045D7" w:rsidRPr="009B11C3">
        <w:rPr>
          <w:rFonts w:ascii="Arial" w:hAnsi="Arial" w:cs="Arial"/>
          <w:sz w:val="18"/>
          <w:szCs w:val="18"/>
        </w:rPr>
        <w:t xml:space="preserve">. </w:t>
      </w:r>
      <w:r w:rsidRPr="009B11C3">
        <w:rPr>
          <w:rFonts w:ascii="Arial" w:hAnsi="Arial" w:cs="Arial"/>
          <w:sz w:val="18"/>
          <w:szCs w:val="18"/>
        </w:rPr>
        <w:t>You can NEVER assume that a person around your vehicle has seen you or heard you, and you can NEVER assume that anyone will get out of the way</w:t>
      </w:r>
      <w:r w:rsidR="008045D7" w:rsidRPr="009B11C3">
        <w:rPr>
          <w:rFonts w:ascii="Arial" w:hAnsi="Arial" w:cs="Arial"/>
          <w:sz w:val="18"/>
          <w:szCs w:val="18"/>
        </w:rPr>
        <w:t xml:space="preserve">. </w:t>
      </w:r>
      <w:r w:rsidRPr="009B11C3">
        <w:rPr>
          <w:rFonts w:ascii="Arial" w:hAnsi="Arial" w:cs="Arial"/>
          <w:sz w:val="18"/>
          <w:szCs w:val="18"/>
        </w:rPr>
        <w:t>It should be second nature for you to stop in this situation and to remain stopped until it is clearly safe to proceed</w:t>
      </w:r>
      <w:r w:rsidR="008045D7" w:rsidRPr="009B11C3">
        <w:rPr>
          <w:rFonts w:ascii="Arial" w:hAnsi="Arial" w:cs="Arial"/>
          <w:sz w:val="18"/>
          <w:szCs w:val="18"/>
        </w:rPr>
        <w:t xml:space="preserve">. </w:t>
      </w:r>
      <w:r w:rsidRPr="009B11C3">
        <w:rPr>
          <w:rFonts w:ascii="Arial" w:hAnsi="Arial" w:cs="Arial"/>
          <w:b/>
          <w:sz w:val="18"/>
          <w:szCs w:val="18"/>
        </w:rPr>
        <w:t>WHEN IN DOUBT, STOP.</w:t>
      </w:r>
    </w:p>
    <w:p w14:paraId="541D9CA0" w14:textId="46F27282" w:rsidR="0002580D"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An “observer” (also known as a backer or spotter) must be guiding you whenever you are backing</w:t>
      </w:r>
      <w:r w:rsidR="008045D7" w:rsidRPr="009B11C3">
        <w:rPr>
          <w:rFonts w:ascii="Arial" w:hAnsi="Arial" w:cs="Arial"/>
          <w:sz w:val="18"/>
          <w:szCs w:val="18"/>
        </w:rPr>
        <w:t xml:space="preserve">. </w:t>
      </w:r>
      <w:r w:rsidRPr="009B11C3">
        <w:rPr>
          <w:rFonts w:ascii="Arial" w:hAnsi="Arial" w:cs="Arial"/>
          <w:sz w:val="18"/>
          <w:szCs w:val="18"/>
        </w:rPr>
        <w:t xml:space="preserve">In such situations, a backer should be guiding you </w:t>
      </w:r>
      <w:r w:rsidRPr="009B11C3">
        <w:rPr>
          <w:rFonts w:ascii="Arial" w:hAnsi="Arial" w:cs="Arial"/>
          <w:sz w:val="18"/>
          <w:szCs w:val="18"/>
          <w:u w:val="single"/>
        </w:rPr>
        <w:t>the entire time</w:t>
      </w:r>
      <w:r w:rsidRPr="009B11C3">
        <w:rPr>
          <w:rFonts w:ascii="Arial" w:hAnsi="Arial" w:cs="Arial"/>
          <w:sz w:val="18"/>
          <w:szCs w:val="18"/>
        </w:rPr>
        <w:t>—</w:t>
      </w:r>
      <w:r w:rsidRPr="009B11C3">
        <w:rPr>
          <w:rFonts w:ascii="Arial" w:hAnsi="Arial" w:cs="Arial"/>
          <w:sz w:val="18"/>
          <w:szCs w:val="18"/>
          <w:u w:val="single"/>
        </w:rPr>
        <w:t>no matter how little or how far you are backing</w:t>
      </w:r>
      <w:r w:rsidRPr="009B11C3">
        <w:rPr>
          <w:rFonts w:ascii="Arial" w:hAnsi="Arial" w:cs="Arial"/>
          <w:sz w:val="18"/>
          <w:szCs w:val="18"/>
        </w:rPr>
        <w:t>.</w:t>
      </w:r>
    </w:p>
    <w:p w14:paraId="0F0E87E9" w14:textId="767AE496"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All vehicles with obstructed rear views must be equipped with reverse signal alarms (also known as backup alarms)</w:t>
      </w:r>
      <w:r w:rsidR="008045D7" w:rsidRPr="009B11C3">
        <w:rPr>
          <w:rFonts w:ascii="Arial" w:hAnsi="Arial" w:cs="Arial"/>
          <w:sz w:val="18"/>
          <w:szCs w:val="18"/>
        </w:rPr>
        <w:t xml:space="preserve">. </w:t>
      </w:r>
      <w:r w:rsidRPr="009B11C3">
        <w:rPr>
          <w:rFonts w:ascii="Arial" w:hAnsi="Arial" w:cs="Arial"/>
          <w:sz w:val="18"/>
          <w:szCs w:val="18"/>
        </w:rPr>
        <w:t>All such alarms must be in proper working condition and loud enough to be heard above the surrounding noise level</w:t>
      </w:r>
      <w:r w:rsidR="008045D7" w:rsidRPr="009B11C3">
        <w:rPr>
          <w:rFonts w:ascii="Arial" w:hAnsi="Arial" w:cs="Arial"/>
          <w:sz w:val="18"/>
          <w:szCs w:val="18"/>
        </w:rPr>
        <w:t xml:space="preserve">. </w:t>
      </w:r>
      <w:r w:rsidRPr="009B11C3">
        <w:rPr>
          <w:rFonts w:ascii="Arial" w:hAnsi="Arial" w:cs="Arial"/>
          <w:sz w:val="18"/>
          <w:szCs w:val="18"/>
        </w:rPr>
        <w:t>Although backup alarms are meant to warn others that you are moving in reverse, they do not guarantee that everyone will see you, hear you, or get out of your way, nor do they guarantee that all “blind spots” behind your vehicle are clear</w:t>
      </w:r>
      <w:r w:rsidR="008045D7" w:rsidRPr="009B11C3">
        <w:rPr>
          <w:rFonts w:ascii="Arial" w:hAnsi="Arial" w:cs="Arial"/>
          <w:sz w:val="18"/>
          <w:szCs w:val="18"/>
        </w:rPr>
        <w:t xml:space="preserve">. </w:t>
      </w:r>
      <w:r w:rsidRPr="009B11C3">
        <w:rPr>
          <w:rFonts w:ascii="Arial" w:hAnsi="Arial" w:cs="Arial"/>
          <w:sz w:val="18"/>
          <w:szCs w:val="18"/>
        </w:rPr>
        <w:t>Therefore, it is extremely important to STOP and ask for assistance if you need help while backing</w:t>
      </w:r>
      <w:r w:rsidR="008045D7" w:rsidRPr="009B11C3">
        <w:rPr>
          <w:rFonts w:ascii="Arial" w:hAnsi="Arial" w:cs="Arial"/>
          <w:sz w:val="18"/>
          <w:szCs w:val="18"/>
        </w:rPr>
        <w:t xml:space="preserve">. </w:t>
      </w:r>
      <w:r w:rsidRPr="009B11C3">
        <w:rPr>
          <w:rFonts w:ascii="Arial" w:hAnsi="Arial" w:cs="Arial"/>
          <w:sz w:val="18"/>
          <w:szCs w:val="18"/>
        </w:rPr>
        <w:t xml:space="preserve">Remember: </w:t>
      </w:r>
      <w:r w:rsidRPr="009B11C3">
        <w:rPr>
          <w:rFonts w:ascii="Arial" w:hAnsi="Arial" w:cs="Arial"/>
          <w:b/>
          <w:sz w:val="18"/>
          <w:szCs w:val="18"/>
        </w:rPr>
        <w:t>WHEN IN DOUBT, STOP.</w:t>
      </w:r>
    </w:p>
    <w:p w14:paraId="3B80AAB2" w14:textId="77777777"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You must obey all speed limits and other traffic control at all facilities.</w:t>
      </w:r>
    </w:p>
    <w:p w14:paraId="52213938" w14:textId="33711B2B"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 xml:space="preserve">Your headlights must </w:t>
      </w:r>
      <w:proofErr w:type="gramStart"/>
      <w:r w:rsidRPr="009B11C3">
        <w:rPr>
          <w:rFonts w:ascii="Arial" w:hAnsi="Arial" w:cs="Arial"/>
          <w:sz w:val="18"/>
          <w:szCs w:val="18"/>
        </w:rPr>
        <w:t>be on at all times</w:t>
      </w:r>
      <w:proofErr w:type="gramEnd"/>
      <w:r w:rsidRPr="009B11C3">
        <w:rPr>
          <w:rFonts w:ascii="Arial" w:hAnsi="Arial" w:cs="Arial"/>
          <w:sz w:val="18"/>
          <w:szCs w:val="18"/>
        </w:rPr>
        <w:t xml:space="preserve">, </w:t>
      </w:r>
      <w:r w:rsidR="008045D7" w:rsidRPr="009B11C3">
        <w:rPr>
          <w:rFonts w:ascii="Arial" w:hAnsi="Arial" w:cs="Arial"/>
          <w:sz w:val="18"/>
          <w:szCs w:val="18"/>
        </w:rPr>
        <w:t>day,</w:t>
      </w:r>
      <w:r w:rsidRPr="009B11C3">
        <w:rPr>
          <w:rFonts w:ascii="Arial" w:hAnsi="Arial" w:cs="Arial"/>
          <w:sz w:val="18"/>
          <w:szCs w:val="18"/>
        </w:rPr>
        <w:t xml:space="preserve"> or night.</w:t>
      </w:r>
    </w:p>
    <w:p w14:paraId="5F9CE8EA" w14:textId="104F01D4"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 xml:space="preserve">Do not leave your vehicle </w:t>
      </w:r>
      <w:r w:rsidR="00D34A74" w:rsidRPr="009B11C3">
        <w:rPr>
          <w:rFonts w:ascii="Arial" w:hAnsi="Arial" w:cs="Arial"/>
          <w:sz w:val="18"/>
          <w:szCs w:val="18"/>
        </w:rPr>
        <w:t>unattended unless</w:t>
      </w:r>
      <w:r w:rsidRPr="009B11C3">
        <w:rPr>
          <w:rFonts w:ascii="Arial" w:hAnsi="Arial" w:cs="Arial"/>
          <w:sz w:val="18"/>
          <w:szCs w:val="18"/>
        </w:rPr>
        <w:t xml:space="preserve"> it is </w:t>
      </w:r>
      <w:proofErr w:type="gramStart"/>
      <w:r w:rsidRPr="009B11C3">
        <w:rPr>
          <w:rFonts w:ascii="Arial" w:hAnsi="Arial" w:cs="Arial"/>
          <w:sz w:val="18"/>
          <w:szCs w:val="18"/>
        </w:rPr>
        <w:t>absolutely necessary</w:t>
      </w:r>
      <w:proofErr w:type="gramEnd"/>
      <w:r w:rsidR="008045D7" w:rsidRPr="009B11C3">
        <w:rPr>
          <w:rFonts w:ascii="Arial" w:hAnsi="Arial" w:cs="Arial"/>
          <w:sz w:val="18"/>
          <w:szCs w:val="18"/>
        </w:rPr>
        <w:t xml:space="preserve">. </w:t>
      </w:r>
      <w:r w:rsidRPr="009B11C3">
        <w:rPr>
          <w:rFonts w:ascii="Arial" w:hAnsi="Arial" w:cs="Arial"/>
          <w:sz w:val="18"/>
          <w:szCs w:val="18"/>
        </w:rPr>
        <w:t xml:space="preserve">When you do determine that it is </w:t>
      </w:r>
      <w:proofErr w:type="gramStart"/>
      <w:r w:rsidRPr="009B11C3">
        <w:rPr>
          <w:rFonts w:ascii="Arial" w:hAnsi="Arial" w:cs="Arial"/>
          <w:sz w:val="18"/>
          <w:szCs w:val="18"/>
        </w:rPr>
        <w:t>absolutely necessary</w:t>
      </w:r>
      <w:proofErr w:type="gramEnd"/>
      <w:r w:rsidRPr="009B11C3">
        <w:rPr>
          <w:rFonts w:ascii="Arial" w:hAnsi="Arial" w:cs="Arial"/>
          <w:sz w:val="18"/>
          <w:szCs w:val="18"/>
        </w:rPr>
        <w:t xml:space="preserve"> to leave your vehicle unattended, check to ensure that your vehicle is properly secured and that it is safely located.</w:t>
      </w:r>
    </w:p>
    <w:p w14:paraId="21A05577" w14:textId="77777777"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Use extreme care when entering and exiting all facilities and projects.</w:t>
      </w:r>
    </w:p>
    <w:p w14:paraId="1EFB84C2" w14:textId="77777777"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sz w:val="18"/>
          <w:szCs w:val="18"/>
        </w:rPr>
        <w:t xml:space="preserve">Do not use cell phones or other communication devices at all, unless you are (1) in a building or trailer, (2) in a properly secured, safely located, and completely stopped vehicle that is not performing or waiting to perform operations (for example, you may </w:t>
      </w:r>
      <w:r w:rsidRPr="009B11C3">
        <w:rPr>
          <w:rFonts w:ascii="Arial" w:hAnsi="Arial" w:cs="Arial"/>
          <w:sz w:val="18"/>
          <w:szCs w:val="18"/>
          <w:u w:val="single"/>
        </w:rPr>
        <w:t>not</w:t>
      </w:r>
      <w:r w:rsidRPr="009B11C3">
        <w:rPr>
          <w:rFonts w:ascii="Arial" w:hAnsi="Arial" w:cs="Arial"/>
          <w:sz w:val="18"/>
          <w:szCs w:val="18"/>
        </w:rPr>
        <w:t xml:space="preserve"> use cell phones while loading, unloading, or waiting to load/unload), or (3) receiving, or responding, to instructions related to the work at hand (but only if it is safe to do so).</w:t>
      </w:r>
    </w:p>
    <w:p w14:paraId="3220C7BE" w14:textId="77777777" w:rsidR="002274E9" w:rsidRPr="009B11C3" w:rsidRDefault="002274E9" w:rsidP="002274E9">
      <w:pPr>
        <w:pStyle w:val="BodyText"/>
        <w:numPr>
          <w:ilvl w:val="0"/>
          <w:numId w:val="6"/>
        </w:numPr>
        <w:tabs>
          <w:tab w:val="left" w:pos="4680"/>
        </w:tabs>
        <w:autoSpaceDE/>
        <w:autoSpaceDN/>
        <w:spacing w:before="0"/>
        <w:jc w:val="both"/>
        <w:rPr>
          <w:rFonts w:ascii="Arial" w:hAnsi="Arial" w:cs="Arial"/>
          <w:sz w:val="18"/>
          <w:szCs w:val="18"/>
        </w:rPr>
      </w:pPr>
      <w:r w:rsidRPr="009B11C3">
        <w:rPr>
          <w:rFonts w:ascii="Arial" w:hAnsi="Arial" w:cs="Arial"/>
          <w:sz w:val="18"/>
          <w:szCs w:val="18"/>
        </w:rPr>
        <w:t>Familiarize yourself with the area in which you are operating your vehicle by becoming aware of, among other things: overhead wires/power lines that could be struck by any part of your vehicle.</w:t>
      </w:r>
    </w:p>
    <w:p w14:paraId="2E9B7F85" w14:textId="77777777" w:rsidR="002274E9" w:rsidRPr="009B11C3" w:rsidRDefault="002274E9" w:rsidP="002274E9">
      <w:pPr>
        <w:pStyle w:val="BodyText"/>
        <w:numPr>
          <w:ilvl w:val="0"/>
          <w:numId w:val="6"/>
        </w:numPr>
        <w:autoSpaceDE/>
        <w:autoSpaceDN/>
        <w:spacing w:before="0"/>
        <w:jc w:val="both"/>
        <w:rPr>
          <w:rFonts w:ascii="Arial" w:hAnsi="Arial" w:cs="Arial"/>
          <w:b/>
          <w:sz w:val="18"/>
          <w:szCs w:val="18"/>
        </w:rPr>
      </w:pPr>
      <w:r w:rsidRPr="009B11C3">
        <w:rPr>
          <w:rFonts w:ascii="Arial" w:hAnsi="Arial" w:cs="Arial"/>
          <w:b/>
          <w:sz w:val="18"/>
          <w:szCs w:val="18"/>
        </w:rPr>
        <w:t xml:space="preserve">Haulers </w:t>
      </w:r>
      <w:r w:rsidR="0002580D" w:rsidRPr="009B11C3">
        <w:rPr>
          <w:rFonts w:ascii="Arial" w:hAnsi="Arial" w:cs="Arial"/>
          <w:b/>
          <w:sz w:val="18"/>
          <w:szCs w:val="18"/>
        </w:rPr>
        <w:t>must</w:t>
      </w:r>
      <w:r w:rsidRPr="009B11C3">
        <w:rPr>
          <w:rFonts w:ascii="Arial" w:hAnsi="Arial" w:cs="Arial"/>
          <w:b/>
          <w:sz w:val="18"/>
          <w:szCs w:val="18"/>
        </w:rPr>
        <w:t xml:space="preserve"> clean all tailgates and securely fasten a tarp to all loose loads or take any other necessary action to prevent material from escaping from the truck.</w:t>
      </w:r>
    </w:p>
    <w:p w14:paraId="1E77CD56" w14:textId="3E3FA8D7"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b/>
          <w:sz w:val="18"/>
          <w:szCs w:val="18"/>
        </w:rPr>
        <w:t xml:space="preserve">ACCIDENT/SPILL REPORTING: </w:t>
      </w:r>
      <w:r w:rsidRPr="009B11C3">
        <w:rPr>
          <w:rFonts w:ascii="Arial" w:hAnsi="Arial" w:cs="Arial"/>
          <w:sz w:val="18"/>
          <w:szCs w:val="18"/>
        </w:rPr>
        <w:t>Any accident or any material spill</w:t>
      </w:r>
      <w:r w:rsidR="0002580D" w:rsidRPr="009B11C3">
        <w:rPr>
          <w:rFonts w:ascii="Arial" w:hAnsi="Arial" w:cs="Arial"/>
          <w:sz w:val="18"/>
          <w:szCs w:val="18"/>
        </w:rPr>
        <w:t xml:space="preserve"> </w:t>
      </w:r>
      <w:r w:rsidRPr="009B11C3">
        <w:rPr>
          <w:rFonts w:ascii="Arial" w:hAnsi="Arial" w:cs="Arial"/>
          <w:sz w:val="18"/>
          <w:szCs w:val="18"/>
        </w:rPr>
        <w:t xml:space="preserve">must be reported to the </w:t>
      </w:r>
      <w:r w:rsidR="0002580D" w:rsidRPr="009B11C3">
        <w:rPr>
          <w:rFonts w:ascii="Arial" w:hAnsi="Arial" w:cs="Arial"/>
          <w:sz w:val="18"/>
          <w:szCs w:val="18"/>
        </w:rPr>
        <w:t xml:space="preserve">proper authorities and Vendee </w:t>
      </w:r>
      <w:r w:rsidRPr="009B11C3">
        <w:rPr>
          <w:rFonts w:ascii="Arial" w:hAnsi="Arial" w:cs="Arial"/>
          <w:sz w:val="18"/>
          <w:szCs w:val="18"/>
        </w:rPr>
        <w:t>immediately.</w:t>
      </w:r>
    </w:p>
    <w:p w14:paraId="750D22AC" w14:textId="35169D59" w:rsidR="002274E9" w:rsidRPr="009B11C3" w:rsidRDefault="0002580D"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b/>
          <w:sz w:val="18"/>
          <w:szCs w:val="18"/>
        </w:rPr>
        <w:t>Vendors</w:t>
      </w:r>
      <w:r w:rsidR="002274E9" w:rsidRPr="009B11C3">
        <w:rPr>
          <w:rFonts w:ascii="Arial" w:hAnsi="Arial" w:cs="Arial"/>
          <w:b/>
          <w:sz w:val="18"/>
          <w:szCs w:val="18"/>
        </w:rPr>
        <w:t xml:space="preserve"> shall comply with all applicable weight regulations and inspect all loads prior leaving or entering </w:t>
      </w:r>
      <w:r w:rsidRPr="009B11C3">
        <w:rPr>
          <w:rFonts w:ascii="Arial" w:hAnsi="Arial" w:cs="Arial"/>
          <w:b/>
          <w:sz w:val="18"/>
          <w:szCs w:val="18"/>
        </w:rPr>
        <w:t>Vendee</w:t>
      </w:r>
      <w:r w:rsidR="002274E9" w:rsidRPr="009B11C3">
        <w:rPr>
          <w:rFonts w:ascii="Arial" w:hAnsi="Arial" w:cs="Arial"/>
          <w:b/>
          <w:sz w:val="18"/>
          <w:szCs w:val="18"/>
        </w:rPr>
        <w:t>’s projects or facilities</w:t>
      </w:r>
      <w:r w:rsidR="008045D7" w:rsidRPr="009B11C3">
        <w:rPr>
          <w:rFonts w:ascii="Arial" w:hAnsi="Arial" w:cs="Arial"/>
          <w:b/>
          <w:sz w:val="18"/>
          <w:szCs w:val="18"/>
        </w:rPr>
        <w:t xml:space="preserve">. </w:t>
      </w:r>
      <w:r w:rsidR="002274E9" w:rsidRPr="009B11C3">
        <w:rPr>
          <w:rFonts w:ascii="Arial" w:hAnsi="Arial" w:cs="Arial"/>
          <w:b/>
          <w:sz w:val="18"/>
          <w:szCs w:val="18"/>
        </w:rPr>
        <w:t xml:space="preserve">No driver shall leave or enter </w:t>
      </w:r>
      <w:r w:rsidRPr="009B11C3">
        <w:rPr>
          <w:rFonts w:ascii="Arial" w:hAnsi="Arial" w:cs="Arial"/>
          <w:b/>
          <w:sz w:val="18"/>
          <w:szCs w:val="18"/>
        </w:rPr>
        <w:t>Vendee</w:t>
      </w:r>
      <w:r w:rsidR="002274E9" w:rsidRPr="009B11C3">
        <w:rPr>
          <w:rFonts w:ascii="Arial" w:hAnsi="Arial" w:cs="Arial"/>
          <w:b/>
          <w:sz w:val="18"/>
          <w:szCs w:val="18"/>
        </w:rPr>
        <w:t xml:space="preserve">’s projects or facilities with an overweight, </w:t>
      </w:r>
      <w:r w:rsidR="008045D7" w:rsidRPr="009B11C3">
        <w:rPr>
          <w:rFonts w:ascii="Arial" w:hAnsi="Arial" w:cs="Arial"/>
          <w:b/>
          <w:sz w:val="18"/>
          <w:szCs w:val="18"/>
        </w:rPr>
        <w:t>unsecured,</w:t>
      </w:r>
      <w:r w:rsidR="002274E9" w:rsidRPr="009B11C3">
        <w:rPr>
          <w:rFonts w:ascii="Arial" w:hAnsi="Arial" w:cs="Arial"/>
          <w:b/>
          <w:sz w:val="18"/>
          <w:szCs w:val="18"/>
        </w:rPr>
        <w:t xml:space="preserve"> or unsafe load.</w:t>
      </w:r>
    </w:p>
    <w:p w14:paraId="13F816CD" w14:textId="5DAC838D" w:rsidR="002274E9" w:rsidRPr="009B11C3" w:rsidRDefault="002274E9" w:rsidP="002274E9">
      <w:pPr>
        <w:pStyle w:val="BodyText"/>
        <w:numPr>
          <w:ilvl w:val="0"/>
          <w:numId w:val="6"/>
        </w:numPr>
        <w:autoSpaceDE/>
        <w:autoSpaceDN/>
        <w:spacing w:before="0"/>
        <w:jc w:val="both"/>
        <w:rPr>
          <w:rFonts w:ascii="Arial" w:hAnsi="Arial" w:cs="Arial"/>
          <w:sz w:val="18"/>
          <w:szCs w:val="18"/>
        </w:rPr>
      </w:pPr>
      <w:r w:rsidRPr="009B11C3">
        <w:rPr>
          <w:rFonts w:ascii="Arial" w:hAnsi="Arial" w:cs="Arial"/>
          <w:b/>
          <w:sz w:val="18"/>
          <w:szCs w:val="18"/>
        </w:rPr>
        <w:t xml:space="preserve">PERSONAL PROTECTIVE EQUIPMENT: </w:t>
      </w:r>
      <w:r w:rsidR="0002580D" w:rsidRPr="009B11C3">
        <w:rPr>
          <w:rFonts w:ascii="Arial" w:hAnsi="Arial" w:cs="Arial"/>
          <w:sz w:val="18"/>
          <w:szCs w:val="18"/>
        </w:rPr>
        <w:t>Vendor</w:t>
      </w:r>
      <w:r w:rsidRPr="009B11C3">
        <w:rPr>
          <w:rFonts w:ascii="Arial" w:hAnsi="Arial" w:cs="Arial"/>
          <w:sz w:val="18"/>
          <w:szCs w:val="18"/>
        </w:rPr>
        <w:t xml:space="preserve"> shall require </w:t>
      </w:r>
      <w:proofErr w:type="gramStart"/>
      <w:r w:rsidRPr="009B11C3">
        <w:rPr>
          <w:rFonts w:ascii="Arial" w:hAnsi="Arial" w:cs="Arial"/>
          <w:sz w:val="18"/>
          <w:szCs w:val="18"/>
        </w:rPr>
        <w:t>all of</w:t>
      </w:r>
      <w:proofErr w:type="gramEnd"/>
      <w:r w:rsidRPr="009B11C3">
        <w:rPr>
          <w:rFonts w:ascii="Arial" w:hAnsi="Arial" w:cs="Arial"/>
          <w:sz w:val="18"/>
          <w:szCs w:val="18"/>
        </w:rPr>
        <w:t xml:space="preserve"> its employees to comply with </w:t>
      </w:r>
      <w:r w:rsidR="0002580D" w:rsidRPr="009B11C3">
        <w:rPr>
          <w:rFonts w:ascii="Arial" w:hAnsi="Arial" w:cs="Arial"/>
          <w:sz w:val="18"/>
          <w:szCs w:val="18"/>
        </w:rPr>
        <w:t>Vendee</w:t>
      </w:r>
      <w:r w:rsidRPr="009B11C3">
        <w:rPr>
          <w:rFonts w:ascii="Arial" w:hAnsi="Arial" w:cs="Arial"/>
          <w:sz w:val="18"/>
          <w:szCs w:val="18"/>
        </w:rPr>
        <w:t>’s Personal Protective Equipment (“PPE”) requirements</w:t>
      </w:r>
      <w:r w:rsidR="008045D7" w:rsidRPr="009B11C3">
        <w:rPr>
          <w:rFonts w:ascii="Arial" w:hAnsi="Arial" w:cs="Arial"/>
          <w:sz w:val="18"/>
          <w:szCs w:val="18"/>
        </w:rPr>
        <w:t xml:space="preserve">. </w:t>
      </w:r>
      <w:r w:rsidRPr="009B11C3">
        <w:rPr>
          <w:rFonts w:ascii="Arial" w:hAnsi="Arial" w:cs="Arial"/>
          <w:sz w:val="18"/>
          <w:szCs w:val="18"/>
        </w:rPr>
        <w:t>The PPE requirements include, but are not limited to:</w:t>
      </w:r>
    </w:p>
    <w:p w14:paraId="2F8F62C2" w14:textId="77777777" w:rsidR="0002580D" w:rsidRPr="009B11C3" w:rsidRDefault="0002580D" w:rsidP="0002580D">
      <w:pPr>
        <w:pStyle w:val="BodyText"/>
        <w:autoSpaceDE/>
        <w:autoSpaceDN/>
        <w:spacing w:before="0"/>
        <w:ind w:left="360"/>
        <w:jc w:val="both"/>
        <w:rPr>
          <w:rFonts w:ascii="Arial" w:hAnsi="Arial" w:cs="Arial"/>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128"/>
      </w:tblGrid>
      <w:tr w:rsidR="0002580D" w:rsidRPr="009B11C3" w14:paraId="496B11E1" w14:textId="77777777" w:rsidTr="00B46D10">
        <w:tc>
          <w:tcPr>
            <w:tcW w:w="3300" w:type="dxa"/>
          </w:tcPr>
          <w:p w14:paraId="2ACC6D5E" w14:textId="77777777" w:rsidR="0002580D" w:rsidRPr="009B11C3" w:rsidRDefault="0002580D" w:rsidP="00B46D10">
            <w:pPr>
              <w:rPr>
                <w:rFonts w:ascii="Arial" w:hAnsi="Arial" w:cs="Arial"/>
                <w:b/>
                <w:sz w:val="18"/>
                <w:szCs w:val="18"/>
              </w:rPr>
            </w:pPr>
            <w:r w:rsidRPr="009B11C3">
              <w:rPr>
                <w:rFonts w:ascii="Arial" w:hAnsi="Arial" w:cs="Arial"/>
                <w:b/>
                <w:sz w:val="18"/>
                <w:szCs w:val="18"/>
              </w:rPr>
              <w:t xml:space="preserve"> Type of Hazard(s)</w:t>
            </w:r>
          </w:p>
        </w:tc>
        <w:tc>
          <w:tcPr>
            <w:tcW w:w="3128" w:type="dxa"/>
          </w:tcPr>
          <w:p w14:paraId="7F8C6E29" w14:textId="77777777" w:rsidR="0002580D" w:rsidRPr="009B11C3" w:rsidRDefault="0002580D" w:rsidP="00B46D10">
            <w:pPr>
              <w:rPr>
                <w:rFonts w:ascii="Arial" w:hAnsi="Arial" w:cs="Arial"/>
                <w:b/>
                <w:sz w:val="18"/>
                <w:szCs w:val="18"/>
              </w:rPr>
            </w:pPr>
            <w:r w:rsidRPr="009B11C3">
              <w:rPr>
                <w:rFonts w:ascii="Arial" w:hAnsi="Arial" w:cs="Arial"/>
                <w:b/>
                <w:sz w:val="18"/>
                <w:szCs w:val="18"/>
              </w:rPr>
              <w:t xml:space="preserve"> PPE Required</w:t>
            </w:r>
          </w:p>
        </w:tc>
      </w:tr>
      <w:tr w:rsidR="0002580D" w:rsidRPr="009B11C3" w14:paraId="5E60C226" w14:textId="77777777" w:rsidTr="00B46D10">
        <w:tc>
          <w:tcPr>
            <w:tcW w:w="3300" w:type="dxa"/>
          </w:tcPr>
          <w:p w14:paraId="2B99CFAA" w14:textId="77777777" w:rsidR="0002580D" w:rsidRPr="009B11C3" w:rsidRDefault="0002580D" w:rsidP="00B46D10">
            <w:pPr>
              <w:rPr>
                <w:rFonts w:ascii="Arial" w:hAnsi="Arial" w:cs="Arial"/>
                <w:sz w:val="18"/>
                <w:szCs w:val="18"/>
              </w:rPr>
            </w:pPr>
            <w:r w:rsidRPr="009B11C3">
              <w:rPr>
                <w:rFonts w:ascii="Arial" w:hAnsi="Arial" w:cs="Arial"/>
                <w:sz w:val="18"/>
                <w:szCs w:val="18"/>
              </w:rPr>
              <w:t>Head Hazard – impact</w:t>
            </w:r>
          </w:p>
        </w:tc>
        <w:tc>
          <w:tcPr>
            <w:tcW w:w="3128" w:type="dxa"/>
          </w:tcPr>
          <w:p w14:paraId="46C067F3" w14:textId="77777777" w:rsidR="0002580D" w:rsidRPr="009B11C3" w:rsidRDefault="0002580D" w:rsidP="00B46D10">
            <w:pPr>
              <w:rPr>
                <w:rFonts w:ascii="Arial" w:hAnsi="Arial" w:cs="Arial"/>
                <w:sz w:val="18"/>
                <w:szCs w:val="18"/>
              </w:rPr>
            </w:pPr>
            <w:r w:rsidRPr="009B11C3">
              <w:rPr>
                <w:rFonts w:ascii="Arial" w:hAnsi="Arial" w:cs="Arial"/>
                <w:sz w:val="18"/>
                <w:szCs w:val="18"/>
              </w:rPr>
              <w:t>Hard Hat</w:t>
            </w:r>
          </w:p>
        </w:tc>
      </w:tr>
      <w:tr w:rsidR="0002580D" w:rsidRPr="009B11C3" w14:paraId="3A51AAB0" w14:textId="77777777" w:rsidTr="00B46D10">
        <w:tc>
          <w:tcPr>
            <w:tcW w:w="3300" w:type="dxa"/>
          </w:tcPr>
          <w:p w14:paraId="410502B9" w14:textId="77777777" w:rsidR="0002580D" w:rsidRPr="009B11C3" w:rsidRDefault="0002580D" w:rsidP="00B46D10">
            <w:pPr>
              <w:rPr>
                <w:rFonts w:ascii="Arial" w:hAnsi="Arial" w:cs="Arial"/>
                <w:sz w:val="18"/>
                <w:szCs w:val="18"/>
              </w:rPr>
            </w:pPr>
            <w:r w:rsidRPr="009B11C3">
              <w:rPr>
                <w:rFonts w:ascii="Arial" w:hAnsi="Arial" w:cs="Arial"/>
                <w:sz w:val="18"/>
                <w:szCs w:val="18"/>
              </w:rPr>
              <w:t>Foot Hazard – impact</w:t>
            </w:r>
          </w:p>
        </w:tc>
        <w:tc>
          <w:tcPr>
            <w:tcW w:w="3128" w:type="dxa"/>
          </w:tcPr>
          <w:p w14:paraId="784641A7" w14:textId="77777777" w:rsidR="0002580D" w:rsidRPr="009B11C3" w:rsidRDefault="0002580D" w:rsidP="00B46D10">
            <w:pPr>
              <w:rPr>
                <w:rFonts w:ascii="Arial" w:hAnsi="Arial" w:cs="Arial"/>
                <w:sz w:val="18"/>
                <w:szCs w:val="18"/>
              </w:rPr>
            </w:pPr>
            <w:r w:rsidRPr="009B11C3">
              <w:rPr>
                <w:rFonts w:ascii="Arial" w:hAnsi="Arial" w:cs="Arial"/>
                <w:sz w:val="18"/>
                <w:szCs w:val="18"/>
              </w:rPr>
              <w:t>Steel Toe Shoes</w:t>
            </w:r>
          </w:p>
        </w:tc>
      </w:tr>
      <w:tr w:rsidR="0002580D" w:rsidRPr="009B11C3" w14:paraId="4F45FD30" w14:textId="77777777" w:rsidTr="00B46D10">
        <w:tc>
          <w:tcPr>
            <w:tcW w:w="3300" w:type="dxa"/>
          </w:tcPr>
          <w:p w14:paraId="6A0E0810" w14:textId="77777777" w:rsidR="0002580D" w:rsidRPr="009B11C3" w:rsidRDefault="0002580D" w:rsidP="00B46D10">
            <w:pPr>
              <w:rPr>
                <w:rFonts w:ascii="Arial" w:hAnsi="Arial" w:cs="Arial"/>
                <w:sz w:val="18"/>
                <w:szCs w:val="18"/>
              </w:rPr>
            </w:pPr>
            <w:r w:rsidRPr="009B11C3">
              <w:rPr>
                <w:rFonts w:ascii="Arial" w:hAnsi="Arial" w:cs="Arial"/>
                <w:sz w:val="18"/>
                <w:szCs w:val="18"/>
              </w:rPr>
              <w:t>Face/Eye Hazard – impact &amp; dust</w:t>
            </w:r>
          </w:p>
        </w:tc>
        <w:tc>
          <w:tcPr>
            <w:tcW w:w="3128" w:type="dxa"/>
          </w:tcPr>
          <w:p w14:paraId="37583DC2" w14:textId="77777777" w:rsidR="0002580D" w:rsidRPr="009B11C3" w:rsidRDefault="0002580D" w:rsidP="00B46D10">
            <w:pPr>
              <w:rPr>
                <w:rFonts w:ascii="Arial" w:hAnsi="Arial" w:cs="Arial"/>
                <w:sz w:val="18"/>
                <w:szCs w:val="18"/>
              </w:rPr>
            </w:pPr>
            <w:r w:rsidRPr="009B11C3">
              <w:rPr>
                <w:rFonts w:ascii="Arial" w:hAnsi="Arial" w:cs="Arial"/>
                <w:sz w:val="18"/>
                <w:szCs w:val="18"/>
              </w:rPr>
              <w:t>Safety Glasses</w:t>
            </w:r>
          </w:p>
        </w:tc>
      </w:tr>
      <w:tr w:rsidR="0002580D" w:rsidRPr="009B11C3" w14:paraId="5AF90CE4" w14:textId="77777777" w:rsidTr="00B46D10">
        <w:tc>
          <w:tcPr>
            <w:tcW w:w="3300" w:type="dxa"/>
          </w:tcPr>
          <w:p w14:paraId="4B0EFFBD" w14:textId="77777777" w:rsidR="0002580D" w:rsidRPr="009B11C3" w:rsidRDefault="0002580D" w:rsidP="00B46D10">
            <w:pPr>
              <w:rPr>
                <w:rFonts w:ascii="Arial" w:hAnsi="Arial" w:cs="Arial"/>
                <w:sz w:val="18"/>
                <w:szCs w:val="18"/>
              </w:rPr>
            </w:pPr>
            <w:r w:rsidRPr="009B11C3">
              <w:rPr>
                <w:rFonts w:ascii="Arial" w:hAnsi="Arial" w:cs="Arial"/>
                <w:sz w:val="18"/>
                <w:szCs w:val="18"/>
              </w:rPr>
              <w:t>Skin Hazard - abrasion</w:t>
            </w:r>
          </w:p>
        </w:tc>
        <w:tc>
          <w:tcPr>
            <w:tcW w:w="3128" w:type="dxa"/>
          </w:tcPr>
          <w:p w14:paraId="1975E5AE" w14:textId="77777777" w:rsidR="0002580D" w:rsidRPr="009B11C3" w:rsidRDefault="0002580D" w:rsidP="00B46D10">
            <w:pPr>
              <w:rPr>
                <w:rFonts w:ascii="Arial" w:hAnsi="Arial" w:cs="Arial"/>
                <w:sz w:val="18"/>
                <w:szCs w:val="18"/>
              </w:rPr>
            </w:pPr>
            <w:r w:rsidRPr="009B11C3">
              <w:rPr>
                <w:rFonts w:ascii="Arial" w:hAnsi="Arial" w:cs="Arial"/>
                <w:sz w:val="18"/>
                <w:szCs w:val="18"/>
              </w:rPr>
              <w:t>Sleeved Shirt &amp; Long Pants</w:t>
            </w:r>
          </w:p>
        </w:tc>
      </w:tr>
      <w:tr w:rsidR="0002580D" w:rsidRPr="009B11C3" w14:paraId="29F83B6C" w14:textId="77777777" w:rsidTr="00B46D10">
        <w:tc>
          <w:tcPr>
            <w:tcW w:w="3300" w:type="dxa"/>
            <w:tcBorders>
              <w:top w:val="single" w:sz="4" w:space="0" w:color="auto"/>
              <w:left w:val="single" w:sz="4" w:space="0" w:color="auto"/>
              <w:bottom w:val="single" w:sz="4" w:space="0" w:color="auto"/>
              <w:right w:val="single" w:sz="4" w:space="0" w:color="auto"/>
            </w:tcBorders>
          </w:tcPr>
          <w:p w14:paraId="1F706803" w14:textId="77777777" w:rsidR="0002580D" w:rsidRPr="009B11C3" w:rsidRDefault="0002580D" w:rsidP="00B46D10">
            <w:pPr>
              <w:rPr>
                <w:rFonts w:ascii="Arial" w:hAnsi="Arial" w:cs="Arial"/>
                <w:sz w:val="18"/>
                <w:szCs w:val="18"/>
              </w:rPr>
            </w:pPr>
            <w:r w:rsidRPr="009B11C3">
              <w:rPr>
                <w:rFonts w:ascii="Arial" w:hAnsi="Arial" w:cs="Arial"/>
                <w:sz w:val="18"/>
                <w:szCs w:val="18"/>
              </w:rPr>
              <w:t>Face – liquid spray</w:t>
            </w:r>
          </w:p>
        </w:tc>
        <w:tc>
          <w:tcPr>
            <w:tcW w:w="3128" w:type="dxa"/>
            <w:tcBorders>
              <w:top w:val="single" w:sz="4" w:space="0" w:color="auto"/>
              <w:left w:val="single" w:sz="4" w:space="0" w:color="auto"/>
              <w:bottom w:val="single" w:sz="4" w:space="0" w:color="auto"/>
              <w:right w:val="single" w:sz="4" w:space="0" w:color="auto"/>
            </w:tcBorders>
          </w:tcPr>
          <w:p w14:paraId="3653051F" w14:textId="77777777" w:rsidR="0002580D" w:rsidRPr="009B11C3" w:rsidRDefault="0002580D" w:rsidP="00B46D10">
            <w:pPr>
              <w:rPr>
                <w:rFonts w:ascii="Arial" w:hAnsi="Arial" w:cs="Arial"/>
                <w:sz w:val="18"/>
                <w:szCs w:val="18"/>
              </w:rPr>
            </w:pPr>
            <w:r w:rsidRPr="009B11C3">
              <w:rPr>
                <w:rFonts w:ascii="Arial" w:hAnsi="Arial" w:cs="Arial"/>
                <w:sz w:val="18"/>
                <w:szCs w:val="18"/>
              </w:rPr>
              <w:t>Face Shield</w:t>
            </w:r>
          </w:p>
        </w:tc>
      </w:tr>
      <w:tr w:rsidR="0002580D" w:rsidRPr="009B11C3" w14:paraId="55C2A425" w14:textId="77777777" w:rsidTr="00B46D10">
        <w:tc>
          <w:tcPr>
            <w:tcW w:w="3300" w:type="dxa"/>
            <w:tcBorders>
              <w:top w:val="single" w:sz="4" w:space="0" w:color="auto"/>
              <w:left w:val="single" w:sz="4" w:space="0" w:color="auto"/>
              <w:bottom w:val="single" w:sz="4" w:space="0" w:color="auto"/>
              <w:right w:val="single" w:sz="4" w:space="0" w:color="auto"/>
            </w:tcBorders>
          </w:tcPr>
          <w:p w14:paraId="330C6AD0" w14:textId="77777777" w:rsidR="0002580D" w:rsidRPr="009B11C3" w:rsidRDefault="0002580D" w:rsidP="00B46D10">
            <w:pPr>
              <w:rPr>
                <w:rFonts w:ascii="Arial" w:hAnsi="Arial" w:cs="Arial"/>
                <w:sz w:val="18"/>
                <w:szCs w:val="18"/>
              </w:rPr>
            </w:pPr>
            <w:r w:rsidRPr="009B11C3">
              <w:rPr>
                <w:rFonts w:ascii="Arial" w:hAnsi="Arial" w:cs="Arial"/>
                <w:sz w:val="18"/>
                <w:szCs w:val="18"/>
              </w:rPr>
              <w:t>Hands – abrasion &amp; burns</w:t>
            </w:r>
          </w:p>
        </w:tc>
        <w:tc>
          <w:tcPr>
            <w:tcW w:w="3128" w:type="dxa"/>
            <w:tcBorders>
              <w:top w:val="single" w:sz="4" w:space="0" w:color="auto"/>
              <w:left w:val="single" w:sz="4" w:space="0" w:color="auto"/>
              <w:bottom w:val="single" w:sz="4" w:space="0" w:color="auto"/>
              <w:right w:val="single" w:sz="4" w:space="0" w:color="auto"/>
            </w:tcBorders>
          </w:tcPr>
          <w:p w14:paraId="7E6A7976" w14:textId="77777777" w:rsidR="0002580D" w:rsidRPr="009B11C3" w:rsidRDefault="0002580D" w:rsidP="00B46D10">
            <w:pPr>
              <w:rPr>
                <w:rFonts w:ascii="Arial" w:hAnsi="Arial" w:cs="Arial"/>
                <w:sz w:val="18"/>
                <w:szCs w:val="18"/>
              </w:rPr>
            </w:pPr>
            <w:r w:rsidRPr="009B11C3">
              <w:rPr>
                <w:rFonts w:ascii="Arial" w:hAnsi="Arial" w:cs="Arial"/>
                <w:sz w:val="18"/>
                <w:szCs w:val="18"/>
              </w:rPr>
              <w:t>Gloves (Elbow Length–Liquid AC)</w:t>
            </w:r>
          </w:p>
        </w:tc>
      </w:tr>
    </w:tbl>
    <w:p w14:paraId="271FF815" w14:textId="77777777" w:rsidR="002274E9" w:rsidRPr="009B11C3" w:rsidRDefault="002274E9" w:rsidP="002274E9">
      <w:pPr>
        <w:spacing w:line="216" w:lineRule="auto"/>
        <w:jc w:val="both"/>
        <w:rPr>
          <w:rFonts w:ascii="Arial" w:hAnsi="Arial" w:cs="Arial"/>
          <w:sz w:val="18"/>
          <w:szCs w:val="18"/>
        </w:rPr>
      </w:pPr>
    </w:p>
    <w:p w14:paraId="107D12E7" w14:textId="77777777" w:rsidR="002274E9" w:rsidRPr="009B11C3" w:rsidRDefault="002274E9">
      <w:pPr>
        <w:rPr>
          <w:rFonts w:ascii="Arial" w:hAnsi="Arial" w:cs="Arial"/>
          <w:sz w:val="18"/>
          <w:szCs w:val="18"/>
        </w:rPr>
      </w:pPr>
    </w:p>
    <w:sectPr w:rsidR="002274E9" w:rsidRPr="009B11C3" w:rsidSect="00E32F45">
      <w:footerReference w:type="default" r:id="rId10"/>
      <w:pgSz w:w="12240" w:h="15840" w:code="1"/>
      <w:pgMar w:top="108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DDCF" w14:textId="77777777" w:rsidR="00F1193E" w:rsidRDefault="00F1193E">
      <w:r>
        <w:separator/>
      </w:r>
    </w:p>
  </w:endnote>
  <w:endnote w:type="continuationSeparator" w:id="0">
    <w:p w14:paraId="5FB4EDF0" w14:textId="77777777" w:rsidR="00F1193E" w:rsidRDefault="00F1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lliar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altName w:val="Arial Black"/>
    <w:panose1 w:val="00000000000000000000"/>
    <w:charset w:val="00"/>
    <w:family w:val="swiss"/>
    <w:notTrueType/>
    <w:pitch w:val="default"/>
    <w:sig w:usb0="00000003" w:usb1="00000000" w:usb2="00000000" w:usb3="00000000" w:csb0="00000001" w:csb1="00000000"/>
  </w:font>
  <w:font w:name="Avenir LT Std 35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7B6" w14:textId="7F6861F9" w:rsidR="00B116A7" w:rsidRDefault="00B116A7">
    <w:pPr>
      <w:pStyle w:val="Footer"/>
    </w:pPr>
    <w:r>
      <w:t>Service Provider Agreement – January 2024</w:t>
    </w:r>
  </w:p>
  <w:p w14:paraId="5979FF57" w14:textId="77777777" w:rsidR="00AC0121" w:rsidRPr="00722DC7" w:rsidRDefault="00AC0121" w:rsidP="00722DC7">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D028" w14:textId="77777777" w:rsidR="00F1193E" w:rsidRDefault="00F1193E">
      <w:r>
        <w:separator/>
      </w:r>
    </w:p>
  </w:footnote>
  <w:footnote w:type="continuationSeparator" w:id="0">
    <w:p w14:paraId="11AD5494" w14:textId="77777777" w:rsidR="00F1193E" w:rsidRDefault="00F1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24A1"/>
    <w:multiLevelType w:val="hybridMultilevel"/>
    <w:tmpl w:val="CEDAF66C"/>
    <w:lvl w:ilvl="0" w:tplc="095C517A">
      <w:start w:val="2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DC77D4"/>
    <w:multiLevelType w:val="hybridMultilevel"/>
    <w:tmpl w:val="C9AE9ACE"/>
    <w:lvl w:ilvl="0" w:tplc="5DF2779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FBA5074"/>
    <w:multiLevelType w:val="singleLevel"/>
    <w:tmpl w:val="8B1E80D6"/>
    <w:lvl w:ilvl="0">
      <w:start w:val="1"/>
      <w:numFmt w:val="lowerRoman"/>
      <w:lvlText w:val="(%1)"/>
      <w:lvlJc w:val="left"/>
      <w:pPr>
        <w:tabs>
          <w:tab w:val="num" w:pos="1260"/>
        </w:tabs>
        <w:ind w:left="1260" w:hanging="720"/>
      </w:pPr>
      <w:rPr>
        <w:rFonts w:hint="default"/>
      </w:rPr>
    </w:lvl>
  </w:abstractNum>
  <w:abstractNum w:abstractNumId="3" w15:restartNumberingAfterBreak="0">
    <w:nsid w:val="6BB66FF2"/>
    <w:multiLevelType w:val="singleLevel"/>
    <w:tmpl w:val="59965806"/>
    <w:lvl w:ilvl="0">
      <w:start w:val="1"/>
      <w:numFmt w:val="decimal"/>
      <w:lvlText w:val="%1)"/>
      <w:lvlJc w:val="left"/>
      <w:pPr>
        <w:tabs>
          <w:tab w:val="num" w:pos="720"/>
        </w:tabs>
        <w:ind w:left="720" w:hanging="720"/>
      </w:pPr>
      <w:rPr>
        <w:rFonts w:hint="default"/>
        <w:sz w:val="18"/>
        <w:szCs w:val="18"/>
      </w:rPr>
    </w:lvl>
  </w:abstractNum>
  <w:abstractNum w:abstractNumId="4" w15:restartNumberingAfterBreak="0">
    <w:nsid w:val="72822FF5"/>
    <w:multiLevelType w:val="hybridMultilevel"/>
    <w:tmpl w:val="DFCC1800"/>
    <w:lvl w:ilvl="0" w:tplc="21E21BF8">
      <w:start w:val="1"/>
      <w:numFmt w:val="decimal"/>
      <w:lvlText w:val="%1."/>
      <w:lvlJc w:val="left"/>
      <w:pPr>
        <w:tabs>
          <w:tab w:val="num" w:pos="720"/>
        </w:tabs>
        <w:ind w:left="720" w:hanging="360"/>
      </w:pPr>
      <w:rPr>
        <w:b/>
        <w:sz w:val="20"/>
        <w:szCs w:val="20"/>
      </w:rPr>
    </w:lvl>
    <w:lvl w:ilvl="1" w:tplc="333E33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BB03A3"/>
    <w:multiLevelType w:val="multilevel"/>
    <w:tmpl w:val="2E98D1C2"/>
    <w:lvl w:ilvl="0">
      <w:start w:val="1"/>
      <w:numFmt w:val="decimal"/>
      <w:pStyle w:val="Heading1"/>
      <w:lvlText w:val="%1."/>
      <w:lvlJc w:val="left"/>
      <w:pPr>
        <w:tabs>
          <w:tab w:val="num" w:pos="792"/>
        </w:tabs>
        <w:ind w:left="792" w:hanging="792"/>
      </w:pPr>
      <w:rPr>
        <w:u w:val="none"/>
      </w:rPr>
    </w:lvl>
    <w:lvl w:ilvl="1">
      <w:start w:val="1"/>
      <w:numFmt w:val="lowerLetter"/>
      <w:pStyle w:val="Heading2"/>
      <w:lvlText w:val="(%2)"/>
      <w:lvlJc w:val="right"/>
      <w:pPr>
        <w:tabs>
          <w:tab w:val="num" w:pos="1440"/>
        </w:tabs>
        <w:ind w:left="1440" w:hanging="360"/>
      </w:pPr>
      <w:rPr>
        <w:u w:val="none"/>
      </w:rPr>
    </w:lvl>
    <w:lvl w:ilvl="2">
      <w:start w:val="1"/>
      <w:numFmt w:val="decimal"/>
      <w:pStyle w:val="Heading3"/>
      <w:lvlText w:val="%3."/>
      <w:lvlJc w:val="left"/>
      <w:pPr>
        <w:tabs>
          <w:tab w:val="num" w:pos="360"/>
        </w:tabs>
        <w:ind w:left="0" w:firstLine="0"/>
      </w:pPr>
      <w:rPr>
        <w:u w:val="none"/>
      </w:rPr>
    </w:lvl>
    <w:lvl w:ilvl="3">
      <w:start w:val="1"/>
      <w:numFmt w:val="lowerRoman"/>
      <w:pStyle w:val="Heading4"/>
      <w:lvlText w:val="%4."/>
      <w:lvlJc w:val="right"/>
      <w:pPr>
        <w:tabs>
          <w:tab w:val="num" w:pos="1872"/>
        </w:tabs>
        <w:ind w:left="1872" w:hanging="360"/>
      </w:pPr>
      <w:rPr>
        <w:u w:val="none"/>
      </w:rPr>
    </w:lvl>
    <w:lvl w:ilvl="4">
      <w:start w:val="1"/>
      <w:numFmt w:val="lowerRoman"/>
      <w:pStyle w:val="Heading5"/>
      <w:lvlText w:val="%5."/>
      <w:lvlJc w:val="right"/>
      <w:pPr>
        <w:tabs>
          <w:tab w:val="num" w:pos="3888"/>
        </w:tabs>
        <w:ind w:left="3312" w:firstLine="216"/>
      </w:pPr>
      <w:rPr>
        <w:u w:val="none"/>
      </w:rPr>
    </w:lvl>
    <w:lvl w:ilvl="5">
      <w:start w:val="1"/>
      <w:numFmt w:val="decimal"/>
      <w:pStyle w:val="Heading6"/>
      <w:suff w:val="nothing"/>
      <w:lvlText w:val="%6.  "/>
      <w:lvlJc w:val="left"/>
      <w:pPr>
        <w:ind w:left="0" w:firstLine="1080"/>
      </w:pPr>
      <w:rPr>
        <w:u w:val="none"/>
      </w:rPr>
    </w:lvl>
    <w:lvl w:ilvl="6">
      <w:start w:val="1"/>
      <w:numFmt w:val="decimal"/>
      <w:pStyle w:val="Heading7"/>
      <w:suff w:val="nothing"/>
      <w:lvlText w:val="%7.  "/>
      <w:lvlJc w:val="left"/>
      <w:pPr>
        <w:ind w:left="0" w:firstLine="1080"/>
      </w:pPr>
      <w:rPr>
        <w:u w:val="none"/>
      </w:rPr>
    </w:lvl>
    <w:lvl w:ilvl="7">
      <w:start w:val="1"/>
      <w:numFmt w:val="lowerLetter"/>
      <w:pStyle w:val="Heading8"/>
      <w:suff w:val="nothing"/>
      <w:lvlText w:val="%8.  "/>
      <w:lvlJc w:val="left"/>
      <w:pPr>
        <w:ind w:left="0" w:firstLine="1800"/>
      </w:pPr>
      <w:rPr>
        <w:u w:val="none"/>
      </w:rPr>
    </w:lvl>
    <w:lvl w:ilvl="8">
      <w:start w:val="1"/>
      <w:numFmt w:val="lowerLetter"/>
      <w:pStyle w:val="Heading9"/>
      <w:suff w:val="nothing"/>
      <w:lvlText w:val="%9.  "/>
      <w:lvlJc w:val="left"/>
      <w:pPr>
        <w:ind w:left="0" w:firstLine="1800"/>
      </w:pPr>
      <w:rPr>
        <w:u w:val="none"/>
      </w:rPr>
    </w:lvl>
  </w:abstractNum>
  <w:abstractNum w:abstractNumId="6" w15:restartNumberingAfterBreak="0">
    <w:nsid w:val="7CD8311C"/>
    <w:multiLevelType w:val="hybridMultilevel"/>
    <w:tmpl w:val="47B2CD8E"/>
    <w:lvl w:ilvl="0" w:tplc="5DB67C7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8167883">
    <w:abstractNumId w:val="6"/>
  </w:num>
  <w:num w:numId="2" w16cid:durableId="1574855964">
    <w:abstractNumId w:val="3"/>
  </w:num>
  <w:num w:numId="3" w16cid:durableId="1479154408">
    <w:abstractNumId w:val="2"/>
  </w:num>
  <w:num w:numId="4" w16cid:durableId="1292712058">
    <w:abstractNumId w:val="0"/>
  </w:num>
  <w:num w:numId="5" w16cid:durableId="1135756323">
    <w:abstractNumId w:val="5"/>
  </w:num>
  <w:num w:numId="6" w16cid:durableId="1470972408">
    <w:abstractNumId w:val="1"/>
  </w:num>
  <w:num w:numId="7" w16cid:durableId="505874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85"/>
    <w:rsid w:val="000132D5"/>
    <w:rsid w:val="000170B4"/>
    <w:rsid w:val="0002580D"/>
    <w:rsid w:val="00040FE1"/>
    <w:rsid w:val="00042CCD"/>
    <w:rsid w:val="000435CE"/>
    <w:rsid w:val="0004377F"/>
    <w:rsid w:val="00044904"/>
    <w:rsid w:val="00047080"/>
    <w:rsid w:val="000518BD"/>
    <w:rsid w:val="00060A71"/>
    <w:rsid w:val="000949FA"/>
    <w:rsid w:val="000B1B96"/>
    <w:rsid w:val="000C4D76"/>
    <w:rsid w:val="000D1E72"/>
    <w:rsid w:val="000D69E6"/>
    <w:rsid w:val="000E17B5"/>
    <w:rsid w:val="000E4B2A"/>
    <w:rsid w:val="000F3C8C"/>
    <w:rsid w:val="000F79E0"/>
    <w:rsid w:val="00107E4B"/>
    <w:rsid w:val="0011352F"/>
    <w:rsid w:val="00116C33"/>
    <w:rsid w:val="001208DB"/>
    <w:rsid w:val="00122BDD"/>
    <w:rsid w:val="001502E0"/>
    <w:rsid w:val="00153882"/>
    <w:rsid w:val="00156B6F"/>
    <w:rsid w:val="001649F2"/>
    <w:rsid w:val="00172F6F"/>
    <w:rsid w:val="00190B75"/>
    <w:rsid w:val="001B61A2"/>
    <w:rsid w:val="001C0750"/>
    <w:rsid w:val="001C1774"/>
    <w:rsid w:val="001C5CAC"/>
    <w:rsid w:val="001F737D"/>
    <w:rsid w:val="00201648"/>
    <w:rsid w:val="002075C9"/>
    <w:rsid w:val="00210FCA"/>
    <w:rsid w:val="00211B56"/>
    <w:rsid w:val="00212559"/>
    <w:rsid w:val="002274E9"/>
    <w:rsid w:val="0022792D"/>
    <w:rsid w:val="00235444"/>
    <w:rsid w:val="00235F66"/>
    <w:rsid w:val="002520B7"/>
    <w:rsid w:val="00257370"/>
    <w:rsid w:val="00270862"/>
    <w:rsid w:val="0027541A"/>
    <w:rsid w:val="00285A58"/>
    <w:rsid w:val="00287B8D"/>
    <w:rsid w:val="00293A2E"/>
    <w:rsid w:val="00296005"/>
    <w:rsid w:val="002A2C53"/>
    <w:rsid w:val="002B524C"/>
    <w:rsid w:val="002B67D4"/>
    <w:rsid w:val="002F3D8D"/>
    <w:rsid w:val="002F572C"/>
    <w:rsid w:val="00301634"/>
    <w:rsid w:val="00304254"/>
    <w:rsid w:val="00312DFA"/>
    <w:rsid w:val="0031472A"/>
    <w:rsid w:val="00315122"/>
    <w:rsid w:val="00315F71"/>
    <w:rsid w:val="00332483"/>
    <w:rsid w:val="00332782"/>
    <w:rsid w:val="0033519B"/>
    <w:rsid w:val="003430CB"/>
    <w:rsid w:val="00351EC2"/>
    <w:rsid w:val="00376833"/>
    <w:rsid w:val="00377097"/>
    <w:rsid w:val="00377B9A"/>
    <w:rsid w:val="00383D30"/>
    <w:rsid w:val="00386088"/>
    <w:rsid w:val="003B033F"/>
    <w:rsid w:val="003B4E31"/>
    <w:rsid w:val="003C2F36"/>
    <w:rsid w:val="003C341B"/>
    <w:rsid w:val="003D5B57"/>
    <w:rsid w:val="003F00D4"/>
    <w:rsid w:val="003F0754"/>
    <w:rsid w:val="004010B9"/>
    <w:rsid w:val="004012DA"/>
    <w:rsid w:val="00416089"/>
    <w:rsid w:val="00420ABA"/>
    <w:rsid w:val="004229EC"/>
    <w:rsid w:val="0042780E"/>
    <w:rsid w:val="00437099"/>
    <w:rsid w:val="0044031F"/>
    <w:rsid w:val="00441E14"/>
    <w:rsid w:val="00451BE6"/>
    <w:rsid w:val="004604DC"/>
    <w:rsid w:val="00471AD4"/>
    <w:rsid w:val="00484A2E"/>
    <w:rsid w:val="004870EE"/>
    <w:rsid w:val="004A75AD"/>
    <w:rsid w:val="004C217A"/>
    <w:rsid w:val="004E2EF3"/>
    <w:rsid w:val="004F232F"/>
    <w:rsid w:val="0050400D"/>
    <w:rsid w:val="005041E6"/>
    <w:rsid w:val="005207AD"/>
    <w:rsid w:val="005356CA"/>
    <w:rsid w:val="00551433"/>
    <w:rsid w:val="0055494B"/>
    <w:rsid w:val="00575721"/>
    <w:rsid w:val="00582D40"/>
    <w:rsid w:val="005917EF"/>
    <w:rsid w:val="005A014A"/>
    <w:rsid w:val="005A54D2"/>
    <w:rsid w:val="005A5AF3"/>
    <w:rsid w:val="005B11E6"/>
    <w:rsid w:val="005B2E8E"/>
    <w:rsid w:val="005B7AB4"/>
    <w:rsid w:val="005C261C"/>
    <w:rsid w:val="005C3D80"/>
    <w:rsid w:val="005E386C"/>
    <w:rsid w:val="00617CF4"/>
    <w:rsid w:val="00620887"/>
    <w:rsid w:val="00621E79"/>
    <w:rsid w:val="00641251"/>
    <w:rsid w:val="00664991"/>
    <w:rsid w:val="00666CB5"/>
    <w:rsid w:val="00671B25"/>
    <w:rsid w:val="006733C8"/>
    <w:rsid w:val="00677DB1"/>
    <w:rsid w:val="0068398C"/>
    <w:rsid w:val="00684F85"/>
    <w:rsid w:val="006B2CD4"/>
    <w:rsid w:val="006C0A76"/>
    <w:rsid w:val="006C11D0"/>
    <w:rsid w:val="006C71EE"/>
    <w:rsid w:val="006D712A"/>
    <w:rsid w:val="006D77D7"/>
    <w:rsid w:val="006E16E2"/>
    <w:rsid w:val="007070BF"/>
    <w:rsid w:val="00715938"/>
    <w:rsid w:val="00715CFC"/>
    <w:rsid w:val="00720BB2"/>
    <w:rsid w:val="00722DC7"/>
    <w:rsid w:val="007278BC"/>
    <w:rsid w:val="00753C8A"/>
    <w:rsid w:val="00766FA3"/>
    <w:rsid w:val="00773034"/>
    <w:rsid w:val="00786F75"/>
    <w:rsid w:val="007B2545"/>
    <w:rsid w:val="007B2F2D"/>
    <w:rsid w:val="007B35CB"/>
    <w:rsid w:val="007C5067"/>
    <w:rsid w:val="007C6133"/>
    <w:rsid w:val="007D71A7"/>
    <w:rsid w:val="007E1846"/>
    <w:rsid w:val="007F16EB"/>
    <w:rsid w:val="008045D7"/>
    <w:rsid w:val="008069B0"/>
    <w:rsid w:val="00807BA5"/>
    <w:rsid w:val="0081662E"/>
    <w:rsid w:val="008210E8"/>
    <w:rsid w:val="00826635"/>
    <w:rsid w:val="00835A47"/>
    <w:rsid w:val="00835E7B"/>
    <w:rsid w:val="008366A4"/>
    <w:rsid w:val="008466D5"/>
    <w:rsid w:val="00846DAE"/>
    <w:rsid w:val="0085563E"/>
    <w:rsid w:val="00866A6B"/>
    <w:rsid w:val="00873A0E"/>
    <w:rsid w:val="0088172F"/>
    <w:rsid w:val="00886717"/>
    <w:rsid w:val="008B3260"/>
    <w:rsid w:val="008D4D6D"/>
    <w:rsid w:val="008E1064"/>
    <w:rsid w:val="008E65A9"/>
    <w:rsid w:val="008F554A"/>
    <w:rsid w:val="008F6E5E"/>
    <w:rsid w:val="0090214F"/>
    <w:rsid w:val="009171EC"/>
    <w:rsid w:val="00923D37"/>
    <w:rsid w:val="0092716A"/>
    <w:rsid w:val="009314B4"/>
    <w:rsid w:val="009335B1"/>
    <w:rsid w:val="009365EC"/>
    <w:rsid w:val="009367CD"/>
    <w:rsid w:val="00940D11"/>
    <w:rsid w:val="0094581E"/>
    <w:rsid w:val="00951651"/>
    <w:rsid w:val="00957477"/>
    <w:rsid w:val="00963E5C"/>
    <w:rsid w:val="009815FC"/>
    <w:rsid w:val="00983AA5"/>
    <w:rsid w:val="00987353"/>
    <w:rsid w:val="009A22B6"/>
    <w:rsid w:val="009B11C3"/>
    <w:rsid w:val="009B448D"/>
    <w:rsid w:val="009B4AA4"/>
    <w:rsid w:val="009B4D9B"/>
    <w:rsid w:val="009C3F64"/>
    <w:rsid w:val="009F1A53"/>
    <w:rsid w:val="009F2493"/>
    <w:rsid w:val="00A00CA8"/>
    <w:rsid w:val="00A03CC4"/>
    <w:rsid w:val="00A065C5"/>
    <w:rsid w:val="00A10B0B"/>
    <w:rsid w:val="00A162CC"/>
    <w:rsid w:val="00A16EE5"/>
    <w:rsid w:val="00A20A3A"/>
    <w:rsid w:val="00A32EFE"/>
    <w:rsid w:val="00A51BD1"/>
    <w:rsid w:val="00A55050"/>
    <w:rsid w:val="00A55727"/>
    <w:rsid w:val="00A600C2"/>
    <w:rsid w:val="00A603F9"/>
    <w:rsid w:val="00A62EE3"/>
    <w:rsid w:val="00A634FB"/>
    <w:rsid w:val="00A65AF6"/>
    <w:rsid w:val="00A67377"/>
    <w:rsid w:val="00A7132E"/>
    <w:rsid w:val="00A73DAB"/>
    <w:rsid w:val="00A77155"/>
    <w:rsid w:val="00A80C3D"/>
    <w:rsid w:val="00A861F2"/>
    <w:rsid w:val="00A90675"/>
    <w:rsid w:val="00A91494"/>
    <w:rsid w:val="00A923BD"/>
    <w:rsid w:val="00AA4DB9"/>
    <w:rsid w:val="00AB0272"/>
    <w:rsid w:val="00AC0121"/>
    <w:rsid w:val="00AC5FF3"/>
    <w:rsid w:val="00AD1404"/>
    <w:rsid w:val="00AD404D"/>
    <w:rsid w:val="00AD7F8D"/>
    <w:rsid w:val="00AE195D"/>
    <w:rsid w:val="00AE3511"/>
    <w:rsid w:val="00AF19BE"/>
    <w:rsid w:val="00AF1D8A"/>
    <w:rsid w:val="00AF37DB"/>
    <w:rsid w:val="00B116A7"/>
    <w:rsid w:val="00B123E1"/>
    <w:rsid w:val="00B313AF"/>
    <w:rsid w:val="00B46D10"/>
    <w:rsid w:val="00B619A5"/>
    <w:rsid w:val="00B66A73"/>
    <w:rsid w:val="00B67261"/>
    <w:rsid w:val="00B73548"/>
    <w:rsid w:val="00B85A45"/>
    <w:rsid w:val="00B8631C"/>
    <w:rsid w:val="00B90828"/>
    <w:rsid w:val="00B93CB8"/>
    <w:rsid w:val="00BB28BE"/>
    <w:rsid w:val="00BC6309"/>
    <w:rsid w:val="00BD17AC"/>
    <w:rsid w:val="00BD3540"/>
    <w:rsid w:val="00BE0114"/>
    <w:rsid w:val="00C02C2F"/>
    <w:rsid w:val="00C0411F"/>
    <w:rsid w:val="00C41404"/>
    <w:rsid w:val="00C75C06"/>
    <w:rsid w:val="00C96C02"/>
    <w:rsid w:val="00CA6C6F"/>
    <w:rsid w:val="00CA7C25"/>
    <w:rsid w:val="00CB0A3F"/>
    <w:rsid w:val="00CC4011"/>
    <w:rsid w:val="00CC7933"/>
    <w:rsid w:val="00CD0D68"/>
    <w:rsid w:val="00CD44AB"/>
    <w:rsid w:val="00CD5546"/>
    <w:rsid w:val="00CE5953"/>
    <w:rsid w:val="00CE6E7F"/>
    <w:rsid w:val="00D00407"/>
    <w:rsid w:val="00D005B0"/>
    <w:rsid w:val="00D04414"/>
    <w:rsid w:val="00D120C2"/>
    <w:rsid w:val="00D1576A"/>
    <w:rsid w:val="00D227EA"/>
    <w:rsid w:val="00D22B85"/>
    <w:rsid w:val="00D243F1"/>
    <w:rsid w:val="00D30F52"/>
    <w:rsid w:val="00D34A74"/>
    <w:rsid w:val="00D626D9"/>
    <w:rsid w:val="00D85284"/>
    <w:rsid w:val="00D85680"/>
    <w:rsid w:val="00D96FCF"/>
    <w:rsid w:val="00DB06CA"/>
    <w:rsid w:val="00DB2C80"/>
    <w:rsid w:val="00DC5FBD"/>
    <w:rsid w:val="00DC619B"/>
    <w:rsid w:val="00DC7216"/>
    <w:rsid w:val="00DC7CB9"/>
    <w:rsid w:val="00DD0208"/>
    <w:rsid w:val="00DD3617"/>
    <w:rsid w:val="00DE6959"/>
    <w:rsid w:val="00DF240E"/>
    <w:rsid w:val="00DF2821"/>
    <w:rsid w:val="00E30195"/>
    <w:rsid w:val="00E32F45"/>
    <w:rsid w:val="00E45432"/>
    <w:rsid w:val="00E57C90"/>
    <w:rsid w:val="00E73695"/>
    <w:rsid w:val="00E85F0C"/>
    <w:rsid w:val="00E95B63"/>
    <w:rsid w:val="00EA2DC8"/>
    <w:rsid w:val="00EA3C04"/>
    <w:rsid w:val="00EA5F31"/>
    <w:rsid w:val="00EB2304"/>
    <w:rsid w:val="00EB4C3A"/>
    <w:rsid w:val="00EB5E8C"/>
    <w:rsid w:val="00ED0796"/>
    <w:rsid w:val="00ED2409"/>
    <w:rsid w:val="00ED2A6D"/>
    <w:rsid w:val="00ED5D2B"/>
    <w:rsid w:val="00ED635C"/>
    <w:rsid w:val="00EF58C0"/>
    <w:rsid w:val="00F0674A"/>
    <w:rsid w:val="00F1193E"/>
    <w:rsid w:val="00F21D5D"/>
    <w:rsid w:val="00F36698"/>
    <w:rsid w:val="00F37BDD"/>
    <w:rsid w:val="00F43335"/>
    <w:rsid w:val="00F516EC"/>
    <w:rsid w:val="00F5345E"/>
    <w:rsid w:val="00F60717"/>
    <w:rsid w:val="00F61056"/>
    <w:rsid w:val="00F774D9"/>
    <w:rsid w:val="00FB23F3"/>
    <w:rsid w:val="00FB73D9"/>
    <w:rsid w:val="00FC455E"/>
    <w:rsid w:val="00FC50F4"/>
    <w:rsid w:val="00FD521F"/>
    <w:rsid w:val="00FE2C76"/>
    <w:rsid w:val="00FE576C"/>
    <w:rsid w:val="00FE6CC4"/>
    <w:rsid w:val="00FF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4EDBC10"/>
  <w15:docId w15:val="{6F0632D9-D90B-4387-A7EC-EA5F85B8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0E8"/>
    <w:rPr>
      <w:sz w:val="24"/>
    </w:rPr>
  </w:style>
  <w:style w:type="paragraph" w:styleId="Heading1">
    <w:name w:val="heading 1"/>
    <w:basedOn w:val="Normal"/>
    <w:link w:val="Heading1Char"/>
    <w:qFormat/>
    <w:rsid w:val="002274E9"/>
    <w:pPr>
      <w:numPr>
        <w:numId w:val="5"/>
      </w:numPr>
      <w:spacing w:before="260" w:line="260" w:lineRule="exact"/>
      <w:outlineLvl w:val="0"/>
    </w:pPr>
    <w:rPr>
      <w:rFonts w:ascii="Galliard" w:hAnsi="Galliard"/>
      <w:kern w:val="28"/>
    </w:rPr>
  </w:style>
  <w:style w:type="paragraph" w:styleId="Heading2">
    <w:name w:val="heading 2"/>
    <w:basedOn w:val="Normal"/>
    <w:link w:val="Heading2Char"/>
    <w:qFormat/>
    <w:rsid w:val="002274E9"/>
    <w:pPr>
      <w:numPr>
        <w:ilvl w:val="1"/>
        <w:numId w:val="5"/>
      </w:numPr>
      <w:spacing w:before="260" w:line="260" w:lineRule="exact"/>
      <w:outlineLvl w:val="1"/>
    </w:pPr>
    <w:rPr>
      <w:rFonts w:ascii="Galliard" w:hAnsi="Galliard"/>
    </w:rPr>
  </w:style>
  <w:style w:type="paragraph" w:styleId="Heading3">
    <w:name w:val="heading 3"/>
    <w:basedOn w:val="Normal"/>
    <w:link w:val="Heading3Char"/>
    <w:qFormat/>
    <w:rsid w:val="002274E9"/>
    <w:pPr>
      <w:numPr>
        <w:ilvl w:val="2"/>
        <w:numId w:val="5"/>
      </w:numPr>
      <w:tabs>
        <w:tab w:val="left" w:pos="504"/>
      </w:tabs>
      <w:spacing w:before="260" w:line="260" w:lineRule="exact"/>
      <w:outlineLvl w:val="2"/>
    </w:pPr>
    <w:rPr>
      <w:rFonts w:ascii="Galliard" w:hAnsi="Galliard"/>
    </w:rPr>
  </w:style>
  <w:style w:type="paragraph" w:styleId="Heading4">
    <w:name w:val="heading 4"/>
    <w:basedOn w:val="Normal"/>
    <w:link w:val="Heading4Char"/>
    <w:qFormat/>
    <w:rsid w:val="002274E9"/>
    <w:pPr>
      <w:numPr>
        <w:ilvl w:val="3"/>
        <w:numId w:val="5"/>
      </w:numPr>
      <w:spacing w:before="260" w:line="260" w:lineRule="exact"/>
      <w:outlineLvl w:val="3"/>
    </w:pPr>
    <w:rPr>
      <w:rFonts w:ascii="Galliard" w:hAnsi="Galliard"/>
    </w:rPr>
  </w:style>
  <w:style w:type="paragraph" w:styleId="Heading5">
    <w:name w:val="heading 5"/>
    <w:basedOn w:val="Normal"/>
    <w:link w:val="Heading5Char"/>
    <w:qFormat/>
    <w:rsid w:val="002274E9"/>
    <w:pPr>
      <w:numPr>
        <w:ilvl w:val="4"/>
        <w:numId w:val="5"/>
      </w:numPr>
      <w:spacing w:before="260" w:line="260" w:lineRule="exact"/>
      <w:outlineLvl w:val="4"/>
    </w:pPr>
    <w:rPr>
      <w:rFonts w:ascii="Galliard" w:hAnsi="Galliard"/>
    </w:rPr>
  </w:style>
  <w:style w:type="paragraph" w:styleId="Heading6">
    <w:name w:val="heading 6"/>
    <w:basedOn w:val="Normal"/>
    <w:link w:val="Heading6Char"/>
    <w:qFormat/>
    <w:rsid w:val="002274E9"/>
    <w:pPr>
      <w:numPr>
        <w:ilvl w:val="5"/>
        <w:numId w:val="5"/>
      </w:numPr>
      <w:spacing w:before="260" w:line="260" w:lineRule="exact"/>
      <w:outlineLvl w:val="5"/>
    </w:pPr>
    <w:rPr>
      <w:rFonts w:ascii="Galliard" w:hAnsi="Galliard"/>
    </w:rPr>
  </w:style>
  <w:style w:type="paragraph" w:styleId="Heading7">
    <w:name w:val="heading 7"/>
    <w:basedOn w:val="Normal"/>
    <w:link w:val="Heading7Char"/>
    <w:qFormat/>
    <w:rsid w:val="002274E9"/>
    <w:pPr>
      <w:numPr>
        <w:ilvl w:val="6"/>
        <w:numId w:val="5"/>
      </w:numPr>
      <w:spacing w:line="520" w:lineRule="exact"/>
      <w:outlineLvl w:val="6"/>
    </w:pPr>
    <w:rPr>
      <w:rFonts w:ascii="Galliard" w:hAnsi="Galliard"/>
    </w:rPr>
  </w:style>
  <w:style w:type="paragraph" w:styleId="Heading8">
    <w:name w:val="heading 8"/>
    <w:basedOn w:val="Normal"/>
    <w:link w:val="Heading8Char"/>
    <w:qFormat/>
    <w:rsid w:val="002274E9"/>
    <w:pPr>
      <w:numPr>
        <w:ilvl w:val="7"/>
        <w:numId w:val="5"/>
      </w:numPr>
      <w:spacing w:before="260" w:line="260" w:lineRule="exact"/>
      <w:outlineLvl w:val="7"/>
    </w:pPr>
    <w:rPr>
      <w:rFonts w:ascii="Galliard" w:hAnsi="Galliard"/>
    </w:rPr>
  </w:style>
  <w:style w:type="paragraph" w:styleId="Heading9">
    <w:name w:val="heading 9"/>
    <w:basedOn w:val="Normal"/>
    <w:link w:val="Heading9Char"/>
    <w:qFormat/>
    <w:rsid w:val="002274E9"/>
    <w:pPr>
      <w:numPr>
        <w:ilvl w:val="8"/>
        <w:numId w:val="5"/>
      </w:numPr>
      <w:spacing w:line="520" w:lineRule="exact"/>
      <w:outlineLvl w:val="8"/>
    </w:pPr>
    <w:rPr>
      <w:rFonts w:ascii="Galliard" w:hAnsi="Galli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210E8"/>
    <w:pPr>
      <w:tabs>
        <w:tab w:val="left" w:pos="600"/>
        <w:tab w:val="left" w:pos="1200"/>
        <w:tab w:val="left" w:pos="1800"/>
        <w:tab w:val="left" w:pos="4800"/>
        <w:tab w:val="left" w:pos="7080"/>
        <w:tab w:val="right" w:pos="9720"/>
      </w:tabs>
      <w:jc w:val="both"/>
    </w:pPr>
    <w:rPr>
      <w:rFonts w:ascii="Arial" w:hAnsi="Arial"/>
      <w:sz w:val="20"/>
    </w:rPr>
  </w:style>
  <w:style w:type="paragraph" w:styleId="Header">
    <w:name w:val="header"/>
    <w:basedOn w:val="Normal"/>
    <w:rsid w:val="00B93CB8"/>
    <w:pPr>
      <w:tabs>
        <w:tab w:val="center" w:pos="4320"/>
        <w:tab w:val="right" w:pos="8640"/>
      </w:tabs>
    </w:pPr>
  </w:style>
  <w:style w:type="paragraph" w:styleId="Footer">
    <w:name w:val="footer"/>
    <w:basedOn w:val="Normal"/>
    <w:link w:val="FooterChar"/>
    <w:uiPriority w:val="99"/>
    <w:rsid w:val="00B93CB8"/>
    <w:pPr>
      <w:tabs>
        <w:tab w:val="center" w:pos="4320"/>
        <w:tab w:val="right" w:pos="8640"/>
      </w:tabs>
    </w:pPr>
  </w:style>
  <w:style w:type="paragraph" w:styleId="BalloonText">
    <w:name w:val="Balloon Text"/>
    <w:basedOn w:val="Normal"/>
    <w:semiHidden/>
    <w:rsid w:val="00383D30"/>
    <w:rPr>
      <w:rFonts w:ascii="Tahoma" w:hAnsi="Tahoma" w:cs="Tahoma"/>
      <w:sz w:val="16"/>
      <w:szCs w:val="16"/>
    </w:rPr>
  </w:style>
  <w:style w:type="paragraph" w:styleId="BodyText">
    <w:name w:val="Body Text"/>
    <w:basedOn w:val="Normal"/>
    <w:rsid w:val="00CC4011"/>
    <w:pPr>
      <w:autoSpaceDE w:val="0"/>
      <w:autoSpaceDN w:val="0"/>
      <w:spacing w:before="200"/>
    </w:pPr>
    <w:rPr>
      <w:szCs w:val="24"/>
    </w:rPr>
  </w:style>
  <w:style w:type="paragraph" w:styleId="DocumentMap">
    <w:name w:val="Document Map"/>
    <w:basedOn w:val="Normal"/>
    <w:semiHidden/>
    <w:rsid w:val="00B66A73"/>
    <w:pPr>
      <w:shd w:val="clear" w:color="auto" w:fill="000080"/>
    </w:pPr>
    <w:rPr>
      <w:rFonts w:ascii="Tahoma" w:hAnsi="Tahoma" w:cs="Tahoma"/>
      <w:sz w:val="20"/>
    </w:rPr>
  </w:style>
  <w:style w:type="paragraph" w:styleId="BodyTextIndent">
    <w:name w:val="Body Text Indent"/>
    <w:basedOn w:val="Normal"/>
    <w:rsid w:val="00DB2C80"/>
    <w:pPr>
      <w:spacing w:after="120"/>
      <w:ind w:left="360"/>
    </w:pPr>
  </w:style>
  <w:style w:type="paragraph" w:customStyle="1" w:styleId="Default">
    <w:name w:val="Default"/>
    <w:rsid w:val="00DB2C80"/>
    <w:pPr>
      <w:widowControl w:val="0"/>
      <w:autoSpaceDE w:val="0"/>
      <w:autoSpaceDN w:val="0"/>
      <w:adjustRightInd w:val="0"/>
    </w:pPr>
    <w:rPr>
      <w:rFonts w:ascii="Arial-Black" w:hAnsi="Arial-Black" w:cs="Arial-Black"/>
      <w:color w:val="000000"/>
      <w:sz w:val="24"/>
      <w:szCs w:val="24"/>
    </w:rPr>
  </w:style>
  <w:style w:type="paragraph" w:styleId="ListParagraph">
    <w:name w:val="List Paragraph"/>
    <w:basedOn w:val="Normal"/>
    <w:uiPriority w:val="34"/>
    <w:qFormat/>
    <w:rsid w:val="003430CB"/>
    <w:pPr>
      <w:ind w:left="720"/>
    </w:pPr>
  </w:style>
  <w:style w:type="character" w:customStyle="1" w:styleId="Heading1Char">
    <w:name w:val="Heading 1 Char"/>
    <w:link w:val="Heading1"/>
    <w:rsid w:val="002274E9"/>
    <w:rPr>
      <w:rFonts w:ascii="Galliard" w:hAnsi="Galliard"/>
      <w:kern w:val="28"/>
      <w:sz w:val="24"/>
    </w:rPr>
  </w:style>
  <w:style w:type="character" w:customStyle="1" w:styleId="Heading2Char">
    <w:name w:val="Heading 2 Char"/>
    <w:link w:val="Heading2"/>
    <w:rsid w:val="002274E9"/>
    <w:rPr>
      <w:rFonts w:ascii="Galliard" w:hAnsi="Galliard"/>
      <w:sz w:val="24"/>
    </w:rPr>
  </w:style>
  <w:style w:type="character" w:customStyle="1" w:styleId="Heading3Char">
    <w:name w:val="Heading 3 Char"/>
    <w:link w:val="Heading3"/>
    <w:rsid w:val="002274E9"/>
    <w:rPr>
      <w:rFonts w:ascii="Galliard" w:hAnsi="Galliard"/>
      <w:sz w:val="24"/>
    </w:rPr>
  </w:style>
  <w:style w:type="character" w:customStyle="1" w:styleId="Heading4Char">
    <w:name w:val="Heading 4 Char"/>
    <w:link w:val="Heading4"/>
    <w:rsid w:val="002274E9"/>
    <w:rPr>
      <w:rFonts w:ascii="Galliard" w:hAnsi="Galliard"/>
      <w:sz w:val="24"/>
    </w:rPr>
  </w:style>
  <w:style w:type="character" w:customStyle="1" w:styleId="Heading5Char">
    <w:name w:val="Heading 5 Char"/>
    <w:link w:val="Heading5"/>
    <w:rsid w:val="002274E9"/>
    <w:rPr>
      <w:rFonts w:ascii="Galliard" w:hAnsi="Galliard"/>
      <w:sz w:val="24"/>
    </w:rPr>
  </w:style>
  <w:style w:type="character" w:customStyle="1" w:styleId="Heading6Char">
    <w:name w:val="Heading 6 Char"/>
    <w:link w:val="Heading6"/>
    <w:rsid w:val="002274E9"/>
    <w:rPr>
      <w:rFonts w:ascii="Galliard" w:hAnsi="Galliard"/>
      <w:sz w:val="24"/>
    </w:rPr>
  </w:style>
  <w:style w:type="character" w:customStyle="1" w:styleId="Heading7Char">
    <w:name w:val="Heading 7 Char"/>
    <w:link w:val="Heading7"/>
    <w:rsid w:val="002274E9"/>
    <w:rPr>
      <w:rFonts w:ascii="Galliard" w:hAnsi="Galliard"/>
      <w:sz w:val="24"/>
    </w:rPr>
  </w:style>
  <w:style w:type="character" w:customStyle="1" w:styleId="Heading8Char">
    <w:name w:val="Heading 8 Char"/>
    <w:link w:val="Heading8"/>
    <w:rsid w:val="002274E9"/>
    <w:rPr>
      <w:rFonts w:ascii="Galliard" w:hAnsi="Galliard"/>
      <w:sz w:val="24"/>
    </w:rPr>
  </w:style>
  <w:style w:type="character" w:customStyle="1" w:styleId="Heading9Char">
    <w:name w:val="Heading 9 Char"/>
    <w:link w:val="Heading9"/>
    <w:rsid w:val="002274E9"/>
    <w:rPr>
      <w:rFonts w:ascii="Galliard" w:hAnsi="Galliard"/>
      <w:sz w:val="24"/>
    </w:rPr>
  </w:style>
  <w:style w:type="character" w:styleId="Hyperlink">
    <w:name w:val="Hyperlink"/>
    <w:rsid w:val="00ED2A6D"/>
    <w:rPr>
      <w:color w:val="0000FF"/>
      <w:u w:val="single"/>
    </w:rPr>
  </w:style>
  <w:style w:type="character" w:customStyle="1" w:styleId="A4">
    <w:name w:val="A4"/>
    <w:uiPriority w:val="99"/>
    <w:rsid w:val="007E1846"/>
    <w:rPr>
      <w:rFonts w:ascii="Avenir LT Std 35 Light" w:hAnsi="Avenir LT Std 35 Light" w:hint="default"/>
      <w:i/>
      <w:iCs/>
      <w:color w:val="000000"/>
    </w:rPr>
  </w:style>
  <w:style w:type="character" w:customStyle="1" w:styleId="FooterChar">
    <w:name w:val="Footer Char"/>
    <w:basedOn w:val="DefaultParagraphFont"/>
    <w:link w:val="Footer"/>
    <w:uiPriority w:val="99"/>
    <w:rsid w:val="00B116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h.com/our-group/our-people/corporate-governance/codes-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 L A W _ G R O U P ! 6 3 3 2 3 4 . 1 < / d o c u m e n t i d >  
     < s e n d e r i d > K E V I N . K E A T I N G < / s e n d e r i d >  
     < s e n d e r e m a i l > K E V I N . K E A T I N G @ O L D C A S T L E L A W . C O M < / s e n d e r e m a i l >  
     < l a s t m o d i f i e d > 2 0 2 4 - 0 2 - 0 1 T 0 9 : 3 7 : 0 0 . 0 0 0 0 0 0 0 - 0 5 : 0 0 < / l a s t m o d i f i e d >  
     < d a t a b a s e > L A W _ G R O U P < / d a t a b a s e >  
 < / p r o p e r t i e s > 
</file>

<file path=customXml/item2.xml>��< ? x m l   v e r s i o n = " 1 . 0 "   e n c o d i n g = " u t f - 1 6 " ? > < p r o p e r t i e s   x m l n s = " h t t p : / / w w w . i m a n a g e . c o m / w o r k / x m l s c h e m a " >  
     < d o c u m e n t i d > L A W _ G R O U P ! 6 3 0 7 5 8 . 1 < / d o c u m e n t i d >  
     < s e n d e r i d > D A V I D . T O O L A N < / s e n d e r i d >  
     < s e n d e r e m a i l > D A V I D . T O O L A N @ C R H . C O M < / s e n d e r e m a i l >  
     < l a s t m o d i f i e d > 2 0 2 4 - 0 1 - 2 6 T 1 1 : 1 6 : 0 0 . 0 0 0 0 0 0 0 - 0 5 : 0 0 < / l a s t m o d i f i e d >  
     < d a t a b a s e > L A W _ G R O U P < / d a t a b a s e >  
 < / p r o p e r t i e s > 
</file>

<file path=customXml/itemProps1.xml><?xml version="1.0" encoding="utf-8"?>
<ds:datastoreItem xmlns:ds="http://schemas.openxmlformats.org/officeDocument/2006/customXml" ds:itemID="{23BC821E-8354-4486-B88B-AE6B288F91F7}">
  <ds:schemaRefs>
    <ds:schemaRef ds:uri="http://www.imanage.com/work/xmlschema"/>
  </ds:schemaRefs>
</ds:datastoreItem>
</file>

<file path=customXml/itemProps2.xml><?xml version="1.0" encoding="utf-8"?>
<ds:datastoreItem xmlns:ds="http://schemas.openxmlformats.org/officeDocument/2006/customXml" ds:itemID="{663DAF71-496E-471B-89F9-C43763EA82D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3686</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SUBCONTRACT</vt:lpstr>
    </vt:vector>
  </TitlesOfParts>
  <Company>Ashland Inc.</Company>
  <LinksUpToDate>false</LinksUpToDate>
  <CharactersWithSpaces>23491</CharactersWithSpaces>
  <SharedDoc>false</SharedDoc>
  <HLinks>
    <vt:vector size="6" baseType="variant">
      <vt:variant>
        <vt:i4>983065</vt:i4>
      </vt:variant>
      <vt:variant>
        <vt:i4>0</vt:i4>
      </vt:variant>
      <vt:variant>
        <vt:i4>0</vt:i4>
      </vt:variant>
      <vt:variant>
        <vt:i4>5</vt:i4>
      </vt:variant>
      <vt:variant>
        <vt:lpwstr>http://www.crh.com/our-group/our-people/corporate-governance/codes-of-conduct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dc:title>
  <dc:creator>Ashland Inc.</dc:creator>
  <cp:lastModifiedBy>Lamonde, Kim (Pike Industries)</cp:lastModifiedBy>
  <cp:revision>5</cp:revision>
  <cp:lastPrinted>2024-02-14T11:54:00Z</cp:lastPrinted>
  <dcterms:created xsi:type="dcterms:W3CDTF">2024-02-14T11:53:00Z</dcterms:created>
  <dcterms:modified xsi:type="dcterms:W3CDTF">2024-03-08T19:23:00Z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